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42002E" w:rsidRPr="0042002E" w:rsidRDefault="0042002E" w:rsidP="0042002E">
      <w:pPr>
        <w:pStyle w:val="NormalnyWeb"/>
        <w:jc w:val="both"/>
        <w:rPr>
          <w:rFonts w:ascii="Calibri" w:hAnsi="Calibri"/>
          <w:b/>
          <w:bCs/>
          <w:sz w:val="28"/>
          <w:szCs w:val="28"/>
        </w:rPr>
      </w:pPr>
      <w:r w:rsidRPr="0042002E">
        <w:rPr>
          <w:rFonts w:ascii="Calibri" w:hAnsi="Calibri"/>
          <w:b/>
          <w:bCs/>
          <w:sz w:val="28"/>
          <w:szCs w:val="28"/>
        </w:rPr>
        <w:t xml:space="preserve">ZUS </w:t>
      </w:r>
      <w:r w:rsidRPr="0042002E">
        <w:rPr>
          <w:rFonts w:ascii="Calibri" w:hAnsi="Calibri"/>
          <w:b/>
          <w:bCs/>
          <w:sz w:val="28"/>
          <w:szCs w:val="28"/>
        </w:rPr>
        <w:t>rozpoczął wysyłkę PIT</w:t>
      </w:r>
    </w:p>
    <w:p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42002E">
        <w:rPr>
          <w:rFonts w:ascii="Calibri" w:hAnsi="Calibri"/>
          <w:b/>
          <w:bCs/>
        </w:rPr>
        <w:t xml:space="preserve">Zakład Ubezpieczeń Społecznych rozpoczął wysyłkę ok. 9,5 mln deklaracji podatkowych PIT za 2020 r. Formularze trafią do wszystkich, którzy w ubiegłym roku pobierali </w:t>
      </w:r>
      <w:r w:rsidR="00A13276">
        <w:rPr>
          <w:rFonts w:ascii="Calibri" w:hAnsi="Calibri"/>
          <w:b/>
          <w:bCs/>
        </w:rPr>
        <w:t xml:space="preserve">jakiekolwiek </w:t>
      </w:r>
      <w:r w:rsidRPr="0042002E">
        <w:rPr>
          <w:rFonts w:ascii="Calibri" w:hAnsi="Calibri"/>
          <w:b/>
          <w:bCs/>
        </w:rPr>
        <w:t>świadczeni</w:t>
      </w:r>
      <w:r w:rsidR="00A13276">
        <w:rPr>
          <w:rFonts w:ascii="Calibri" w:hAnsi="Calibri"/>
          <w:b/>
          <w:bCs/>
        </w:rPr>
        <w:t>e</w:t>
      </w:r>
      <w:r w:rsidRPr="0042002E">
        <w:rPr>
          <w:rFonts w:ascii="Calibri" w:hAnsi="Calibri"/>
          <w:b/>
          <w:bCs/>
        </w:rPr>
        <w:t xml:space="preserve"> z ZUS. </w:t>
      </w:r>
    </w:p>
    <w:p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</w:p>
    <w:p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Co roku</w:t>
      </w:r>
      <w:r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na przełomie stycznia i lutego</w:t>
      </w:r>
      <w:r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ZUS rozpoczyna </w:t>
      </w:r>
      <w:r w:rsidR="00A13276">
        <w:rPr>
          <w:rFonts w:ascii="Calibri" w:hAnsi="Calibri"/>
        </w:rPr>
        <w:t>wysyłkę</w:t>
      </w:r>
      <w:r w:rsidRPr="0042002E">
        <w:rPr>
          <w:rFonts w:ascii="Calibri" w:hAnsi="Calibri"/>
        </w:rPr>
        <w:t xml:space="preserve"> deklaracji PIT</w:t>
      </w:r>
      <w:r>
        <w:rPr>
          <w:rFonts w:ascii="Calibri" w:hAnsi="Calibri"/>
        </w:rPr>
        <w:t xml:space="preserve">. </w:t>
      </w:r>
      <w:r w:rsidRPr="0042002E">
        <w:rPr>
          <w:rFonts w:ascii="Calibri" w:hAnsi="Calibri"/>
        </w:rPr>
        <w:t>Przed 1 marca wszyscy, którzy w ubiegłym roku</w:t>
      </w:r>
      <w:r w:rsidR="00C46F0C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choćby jeden raz pobrali świadczenie z ZUS, otrzymają deklarację podatkową. Z ponad 9,5 mln wysyłanych deklaracji, </w:t>
      </w:r>
      <w:r w:rsidR="00A13276">
        <w:rPr>
          <w:rFonts w:ascii="Calibri" w:hAnsi="Calibri"/>
        </w:rPr>
        <w:t>ok.</w:t>
      </w:r>
      <w:r w:rsidRPr="0042002E">
        <w:rPr>
          <w:rFonts w:ascii="Calibri" w:hAnsi="Calibri"/>
        </w:rPr>
        <w:t xml:space="preserve"> 8,3 mln otrzymają emeryci i renciści. Pozostałe formularze trafią m.in. do osób, które w ubiegłym roku pobierały zasiłki chorobowe, macierzyńskie</w:t>
      </w:r>
      <w:r w:rsidR="00A13276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czy opiekuńcze.</w:t>
      </w:r>
      <w:r w:rsidR="008F10D0">
        <w:rPr>
          <w:rFonts w:ascii="Calibri" w:hAnsi="Calibri"/>
        </w:rPr>
        <w:t xml:space="preserve"> Na terenie Wielkopolski deklaracje PIT trafią do prawie 910 tys. klientów ZUS.</w:t>
      </w:r>
      <w:r w:rsidR="00175622">
        <w:rPr>
          <w:rFonts w:ascii="Calibri" w:hAnsi="Calibri"/>
        </w:rPr>
        <w:t xml:space="preserve"> </w:t>
      </w:r>
    </w:p>
    <w:p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C46F0C" w:rsidRDefault="0042002E" w:rsidP="00C46F0C">
      <w:pPr>
        <w:pStyle w:val="NormalnyWeb"/>
        <w:spacing w:before="0" w:beforeAutospacing="0" w:after="0" w:afterAutospacing="0"/>
        <w:jc w:val="both"/>
        <w:rPr>
          <w:rFonts w:ascii="Calibri" w:hAnsi="Calibri"/>
          <w:i/>
        </w:rPr>
      </w:pPr>
      <w:r w:rsidRPr="0042002E">
        <w:rPr>
          <w:rFonts w:ascii="Calibri" w:hAnsi="Calibri"/>
          <w:i/>
        </w:rPr>
        <w:t>Co ważne, w tym roku</w:t>
      </w:r>
      <w:r w:rsidR="00A13276">
        <w:rPr>
          <w:rFonts w:ascii="Calibri" w:hAnsi="Calibri"/>
          <w:i/>
        </w:rPr>
        <w:t>,</w:t>
      </w:r>
      <w:r w:rsidRPr="0042002E">
        <w:rPr>
          <w:rFonts w:ascii="Calibri" w:hAnsi="Calibri"/>
          <w:i/>
        </w:rPr>
        <w:t xml:space="preserve"> ZUS nie rozlicza świadczeniobiorców z nadpłatą podatku. Takie osoby </w:t>
      </w:r>
      <w:r w:rsidR="00A13276">
        <w:rPr>
          <w:rFonts w:ascii="Calibri" w:hAnsi="Calibri"/>
          <w:i/>
        </w:rPr>
        <w:t>dostaną</w:t>
      </w:r>
      <w:r w:rsidRPr="0042002E">
        <w:rPr>
          <w:rFonts w:ascii="Calibri" w:hAnsi="Calibri"/>
          <w:i/>
        </w:rPr>
        <w:t xml:space="preserve"> PIT 11A, a zwrot z tytułu nadpłaty podatku</w:t>
      </w:r>
      <w:r w:rsidRPr="0042002E">
        <w:rPr>
          <w:rFonts w:ascii="Calibri" w:hAnsi="Calibri"/>
          <w:i/>
        </w:rPr>
        <w:t>,</w:t>
      </w:r>
      <w:r w:rsidRPr="0042002E">
        <w:rPr>
          <w:rFonts w:ascii="Calibri" w:hAnsi="Calibri"/>
          <w:i/>
        </w:rPr>
        <w:t> </w:t>
      </w:r>
      <w:r w:rsidR="00C46F0C">
        <w:rPr>
          <w:rFonts w:ascii="Calibri" w:hAnsi="Calibri"/>
          <w:i/>
        </w:rPr>
        <w:t>otrzymają</w:t>
      </w:r>
      <w:r w:rsidRPr="0042002E">
        <w:rPr>
          <w:rFonts w:ascii="Calibri" w:hAnsi="Calibri"/>
          <w:i/>
        </w:rPr>
        <w:t xml:space="preserve"> be</w:t>
      </w:r>
      <w:r w:rsidRPr="0042002E">
        <w:rPr>
          <w:rFonts w:ascii="Calibri" w:hAnsi="Calibri"/>
          <w:i/>
        </w:rPr>
        <w:t>zpośrednio z urzędu skarbowego</w:t>
      </w:r>
      <w:r>
        <w:rPr>
          <w:rFonts w:ascii="Calibri" w:hAnsi="Calibri"/>
        </w:rPr>
        <w:t xml:space="preserve"> – informuje Marlena Nowicka – regionalna rzeczniczka prasowa ZUS w Wielkopolsce - </w:t>
      </w:r>
      <w:r w:rsidRPr="0042002E">
        <w:rPr>
          <w:rFonts w:ascii="Calibri" w:hAnsi="Calibri"/>
          <w:i/>
        </w:rPr>
        <w:t xml:space="preserve">Zwrot nadpłaty nastąpi w ciągu 45 dni od złożenia zeznania podatkowego. </w:t>
      </w:r>
    </w:p>
    <w:p w:rsidR="00A13276" w:rsidRDefault="00A13276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62542C" w:rsidRDefault="0042002E" w:rsidP="0062542C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Jeżeli świadczeniobiorca nie otrzymywał innych dochod</w:t>
      </w:r>
      <w:r w:rsidR="00A13276">
        <w:rPr>
          <w:rFonts w:ascii="Calibri" w:hAnsi="Calibri"/>
        </w:rPr>
        <w:t xml:space="preserve">ów i nie korzysta z odliczeń, </w:t>
      </w:r>
      <w:r w:rsidRPr="0042002E">
        <w:rPr>
          <w:rFonts w:ascii="Calibri" w:hAnsi="Calibri"/>
        </w:rPr>
        <w:t xml:space="preserve">nie musi składać zeznania podatkowego </w:t>
      </w:r>
      <w:r w:rsidRPr="0042002E">
        <w:rPr>
          <w:rFonts w:ascii="Calibri" w:hAnsi="Calibri"/>
        </w:rPr>
        <w:t xml:space="preserve">PIT-37 lub PIT-36. </w:t>
      </w:r>
      <w:r w:rsidRPr="0042002E">
        <w:rPr>
          <w:rFonts w:ascii="Calibri" w:hAnsi="Calibri"/>
        </w:rPr>
        <w:t>Krajowa Administracja Skarbowa (KAS) przygotowuje wszystkim podatnikom zeznania podatkowe i udostępnia je w wersji elektronicznej w aplikacji e-Deklaracje dostępnej na stronie podatki.gov.pl.</w:t>
      </w:r>
      <w:r w:rsidR="00A13276" w:rsidRPr="00A13276">
        <w:t xml:space="preserve"> </w:t>
      </w:r>
      <w:r w:rsidR="00A13276">
        <w:t>Natomiast ś</w:t>
      </w:r>
      <w:r w:rsidR="00A13276" w:rsidRPr="00A13276">
        <w:rPr>
          <w:rFonts w:ascii="Calibri" w:hAnsi="Calibri"/>
        </w:rPr>
        <w:t>wiadczeniobiorcy, którzy chcą skorzystać z odliczeń od dochodu lub od podatku, mogą to zrobić w zeznaniu podatkowym PIT-37 lub PIT-36, które powinni złożyć do urzędu s</w:t>
      </w:r>
      <w:r w:rsidR="0062542C">
        <w:rPr>
          <w:rFonts w:ascii="Calibri" w:hAnsi="Calibri"/>
        </w:rPr>
        <w:t>karbowego do 30 kwietnia 2021 r.</w:t>
      </w:r>
    </w:p>
    <w:p w:rsidR="0062542C" w:rsidRDefault="0062542C" w:rsidP="0062542C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62542C" w:rsidRPr="00175622" w:rsidRDefault="0042002E" w:rsidP="00175622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Każdy emeryt i rencista może również przekazać 1 proc. podatku na rzecz organizacji pożytku publicznego. Jeżeli jest to ta sama organizacja</w:t>
      </w:r>
      <w:r w:rsidR="00A13276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co w roku ubiegłym, świadczeniobiorca nie musi składać żadnej dodatkowej dokumentacji w urzędzie skarbowym. Jeżeli jest to inna organizacja, należy wówczas złożyć w u</w:t>
      </w:r>
      <w:r w:rsidR="00F37937">
        <w:rPr>
          <w:rFonts w:ascii="Calibri" w:hAnsi="Calibri"/>
        </w:rPr>
        <w:t>rzędzie skarbowym druk PIT-OP.</w:t>
      </w:r>
    </w:p>
    <w:p w:rsidR="00A13276" w:rsidRDefault="00A13276" w:rsidP="00A13276">
      <w:pPr>
        <w:pStyle w:val="NormalnyWeb"/>
        <w:jc w:val="both"/>
        <w:rPr>
          <w:rFonts w:ascii="Calibri" w:hAnsi="Calibri"/>
        </w:rPr>
      </w:pPr>
      <w:r w:rsidRPr="00175622">
        <w:rPr>
          <w:rFonts w:ascii="Calibri" w:hAnsi="Calibri"/>
          <w:i/>
        </w:rPr>
        <w:t xml:space="preserve">Osoby, które </w:t>
      </w:r>
      <w:r w:rsidR="00AD0B12">
        <w:rPr>
          <w:rFonts w:ascii="Calibri" w:hAnsi="Calibri"/>
          <w:i/>
        </w:rPr>
        <w:t xml:space="preserve">z jakiegoś powodu </w:t>
      </w:r>
      <w:bookmarkStart w:id="0" w:name="_GoBack"/>
      <w:bookmarkEnd w:id="0"/>
      <w:r w:rsidRPr="00175622">
        <w:rPr>
          <w:rFonts w:ascii="Calibri" w:hAnsi="Calibri"/>
          <w:i/>
        </w:rPr>
        <w:t>nie otrzymają deklaracji do końca lutego lub mają wątpliwości dotyczące otrzymanego formularza PIT, powinny skontaktować się z placówką ZUS,</w:t>
      </w:r>
      <w:r w:rsidR="00175622" w:rsidRPr="00175622">
        <w:rPr>
          <w:rFonts w:ascii="Calibri" w:hAnsi="Calibri"/>
          <w:i/>
        </w:rPr>
        <w:t xml:space="preserve"> która wypłacała im świadczenie</w:t>
      </w:r>
      <w:r w:rsidR="00175622">
        <w:rPr>
          <w:rFonts w:ascii="Calibri" w:hAnsi="Calibri"/>
        </w:rPr>
        <w:t xml:space="preserve"> – dodaje Nowicka.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Oddział</w:t>
            </w:r>
          </w:p>
        </w:tc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deklaracji PIT</w:t>
            </w:r>
          </w:p>
        </w:tc>
      </w:tr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Poznań I</w:t>
            </w:r>
          </w:p>
        </w:tc>
        <w:tc>
          <w:tcPr>
            <w:tcW w:w="4549" w:type="dxa"/>
          </w:tcPr>
          <w:p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235.371</w:t>
            </w:r>
          </w:p>
        </w:tc>
      </w:tr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Poznań II</w:t>
            </w:r>
          </w:p>
        </w:tc>
        <w:tc>
          <w:tcPr>
            <w:tcW w:w="4549" w:type="dxa"/>
          </w:tcPr>
          <w:p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297.832</w:t>
            </w:r>
          </w:p>
        </w:tc>
      </w:tr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Piła</w:t>
            </w:r>
          </w:p>
        </w:tc>
        <w:tc>
          <w:tcPr>
            <w:tcW w:w="4549" w:type="dxa"/>
          </w:tcPr>
          <w:p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103.326</w:t>
            </w:r>
          </w:p>
        </w:tc>
      </w:tr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Ostrów Wlkp.</w:t>
            </w:r>
          </w:p>
        </w:tc>
        <w:tc>
          <w:tcPr>
            <w:tcW w:w="4549" w:type="dxa"/>
          </w:tcPr>
          <w:p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273.181</w:t>
            </w:r>
          </w:p>
        </w:tc>
      </w:tr>
      <w:tr w:rsidR="00175622" w:rsidTr="00175622">
        <w:tc>
          <w:tcPr>
            <w:tcW w:w="4549" w:type="dxa"/>
          </w:tcPr>
          <w:p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</w:t>
            </w:r>
          </w:p>
        </w:tc>
        <w:tc>
          <w:tcPr>
            <w:tcW w:w="4549" w:type="dxa"/>
          </w:tcPr>
          <w:p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909.710</w:t>
            </w:r>
          </w:p>
        </w:tc>
      </w:tr>
    </w:tbl>
    <w:p w:rsidR="00DF5B90" w:rsidRPr="0042002E" w:rsidRDefault="00DF5B90" w:rsidP="0042002E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 w:rsidRPr="0042002E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9C" w:rsidRDefault="002F089C">
      <w:pPr>
        <w:spacing w:before="0" w:after="0"/>
      </w:pPr>
      <w:r>
        <w:separator/>
      </w:r>
    </w:p>
  </w:endnote>
  <w:endnote w:type="continuationSeparator" w:id="0">
    <w:p w:rsidR="002F089C" w:rsidRDefault="002F0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7562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F089C">
      <w:fldChar w:fldCharType="begin"/>
    </w:r>
    <w:r w:rsidR="002F089C">
      <w:instrText xml:space="preserve"> NUMPAGES  \* MERGEFORMAT </w:instrText>
    </w:r>
    <w:r w:rsidR="002F089C">
      <w:fldChar w:fldCharType="separate"/>
    </w:r>
    <w:r w:rsidR="00175622" w:rsidRPr="00175622">
      <w:rPr>
        <w:rStyle w:val="StopkastronyZnak"/>
        <w:noProof/>
      </w:rPr>
      <w:t>2</w:t>
    </w:r>
    <w:r w:rsidR="002F089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9C" w:rsidRDefault="002F089C">
      <w:pPr>
        <w:spacing w:before="0" w:after="0"/>
      </w:pPr>
      <w:r>
        <w:separator/>
      </w:r>
    </w:p>
  </w:footnote>
  <w:footnote w:type="continuationSeparator" w:id="0">
    <w:p w:rsidR="002F089C" w:rsidRDefault="002F08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2D2"/>
    <w:multiLevelType w:val="multilevel"/>
    <w:tmpl w:val="5DF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E6827"/>
    <w:multiLevelType w:val="multilevel"/>
    <w:tmpl w:val="F30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F0883"/>
    <w:multiLevelType w:val="multilevel"/>
    <w:tmpl w:val="633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E5B63"/>
    <w:multiLevelType w:val="multilevel"/>
    <w:tmpl w:val="3FA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175622"/>
    <w:rsid w:val="00204846"/>
    <w:rsid w:val="00286D95"/>
    <w:rsid w:val="002C0883"/>
    <w:rsid w:val="002C2B21"/>
    <w:rsid w:val="002F089C"/>
    <w:rsid w:val="00374BC5"/>
    <w:rsid w:val="003D3155"/>
    <w:rsid w:val="0042002E"/>
    <w:rsid w:val="0046767C"/>
    <w:rsid w:val="00496F48"/>
    <w:rsid w:val="005E3DE3"/>
    <w:rsid w:val="005E683D"/>
    <w:rsid w:val="005F1081"/>
    <w:rsid w:val="00612656"/>
    <w:rsid w:val="0062542C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F10D0"/>
    <w:rsid w:val="0091680F"/>
    <w:rsid w:val="0096435C"/>
    <w:rsid w:val="0099205E"/>
    <w:rsid w:val="009C7269"/>
    <w:rsid w:val="009F21B1"/>
    <w:rsid w:val="009F4D40"/>
    <w:rsid w:val="00A13276"/>
    <w:rsid w:val="00A8155F"/>
    <w:rsid w:val="00A93999"/>
    <w:rsid w:val="00AD0B12"/>
    <w:rsid w:val="00AD7739"/>
    <w:rsid w:val="00B2109E"/>
    <w:rsid w:val="00B316E3"/>
    <w:rsid w:val="00BD516C"/>
    <w:rsid w:val="00C0484C"/>
    <w:rsid w:val="00C143E6"/>
    <w:rsid w:val="00C46F0C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37937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356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82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2021-01-26T10:43:00Z</dcterms:created>
  <dcterms:modified xsi:type="dcterms:W3CDTF">2021-01-26T11:11:00Z</dcterms:modified>
</cp:coreProperties>
</file>