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88" w:rsidRDefault="006F1D88">
      <w:bookmarkStart w:id="0" w:name="_GoBack"/>
      <w:bookmarkEnd w:id="0"/>
    </w:p>
    <w:p w:rsidR="006F1D88" w:rsidRDefault="006F1D88"/>
    <w:p w:rsidR="006F1D88" w:rsidRDefault="006F1D88"/>
    <w:p w:rsidR="006F1D88" w:rsidRDefault="006F1D88"/>
    <w:p w:rsidR="006F1D88" w:rsidRDefault="006F1D88"/>
    <w:p w:rsidR="006F1D88" w:rsidRDefault="006F1D88"/>
    <w:p w:rsidR="006F1D88" w:rsidRDefault="006F1D88">
      <w:r w:rsidRPr="00D7718E">
        <w:rPr>
          <w:rFonts w:ascii="Times New Roman" w:hAnsi="Times New Roman" w:cs="Times New Roman"/>
          <w:b/>
          <w:noProof/>
          <w:color w:val="80808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0D43654" wp14:editId="0834F0D6">
            <wp:simplePos x="0" y="0"/>
            <wp:positionH relativeFrom="column">
              <wp:posOffset>1990176</wp:posOffset>
            </wp:positionH>
            <wp:positionV relativeFrom="paragraph">
              <wp:posOffset>68946</wp:posOffset>
            </wp:positionV>
            <wp:extent cx="1476881" cy="2464511"/>
            <wp:effectExtent l="0" t="0" r="9525" b="0"/>
            <wp:wrapNone/>
            <wp:docPr id="1" name="Obraz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81" cy="246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D88" w:rsidRDefault="006F1D88"/>
    <w:p w:rsidR="006F1D88" w:rsidRPr="006F1D88" w:rsidRDefault="006F1D88" w:rsidP="006F1D88"/>
    <w:p w:rsidR="006F1D88" w:rsidRPr="006F1D88" w:rsidRDefault="006F1D88" w:rsidP="006F1D88"/>
    <w:p w:rsidR="006F1D88" w:rsidRPr="006F1D88" w:rsidRDefault="006F1D88" w:rsidP="006F1D88"/>
    <w:p w:rsidR="006F1D88" w:rsidRPr="006F1D88" w:rsidRDefault="006F1D88" w:rsidP="006F1D88"/>
    <w:p w:rsidR="006F1D88" w:rsidRPr="006F1D88" w:rsidRDefault="006F1D88" w:rsidP="006F1D88"/>
    <w:p w:rsidR="006F1D88" w:rsidRPr="006F1D88" w:rsidRDefault="006F1D88" w:rsidP="006F1D88"/>
    <w:p w:rsidR="006F1D88" w:rsidRDefault="006F1D88" w:rsidP="006F1D88"/>
    <w:p w:rsidR="000825FA" w:rsidRDefault="006F1D88" w:rsidP="006F1D88">
      <w:pPr>
        <w:tabs>
          <w:tab w:val="left" w:pos="6529"/>
        </w:tabs>
      </w:pPr>
      <w:r>
        <w:tab/>
      </w:r>
    </w:p>
    <w:p w:rsidR="006F1D88" w:rsidRPr="006F1D88" w:rsidRDefault="006F1D88" w:rsidP="006F1D88">
      <w:pPr>
        <w:tabs>
          <w:tab w:val="left" w:pos="6529"/>
        </w:tabs>
        <w:rPr>
          <w:rFonts w:ascii="Arial Black" w:hAnsi="Arial Black"/>
          <w:sz w:val="40"/>
        </w:rPr>
      </w:pPr>
    </w:p>
    <w:p w:rsidR="006F1D88" w:rsidRDefault="008D5D83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  <w:r w:rsidRPr="00053DA4">
        <w:rPr>
          <w:rFonts w:ascii="Arial Black" w:hAnsi="Arial Black"/>
          <w:color w:val="000000" w:themeColor="text1"/>
          <w:sz w:val="40"/>
        </w:rPr>
        <w:t>Trzy</w:t>
      </w:r>
      <w:r w:rsidR="006F1D88" w:rsidRPr="006F1D88">
        <w:rPr>
          <w:rFonts w:ascii="Arial Black" w:hAnsi="Arial Black"/>
          <w:sz w:val="40"/>
        </w:rPr>
        <w:t xml:space="preserve">letni Powiatowy Program </w:t>
      </w: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  <w:r w:rsidRPr="006F1D88">
        <w:rPr>
          <w:rFonts w:ascii="Arial Black" w:hAnsi="Arial Black"/>
          <w:sz w:val="40"/>
        </w:rPr>
        <w:t xml:space="preserve">Rozwoju Pieczy Zastępczej </w:t>
      </w: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na lata 2021-2023</w:t>
      </w: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</w:p>
    <w:p w:rsidR="006F1D88" w:rsidRDefault="006F1D88" w:rsidP="006F1D88">
      <w:pPr>
        <w:tabs>
          <w:tab w:val="left" w:pos="6529"/>
        </w:tabs>
        <w:spacing w:after="0"/>
        <w:jc w:val="center"/>
        <w:rPr>
          <w:rFonts w:ascii="Arial Black" w:hAnsi="Arial Black"/>
          <w:sz w:val="40"/>
        </w:rPr>
      </w:pPr>
    </w:p>
    <w:p w:rsidR="006F1D88" w:rsidRPr="00CD7A5D" w:rsidRDefault="00CD7A5D" w:rsidP="006F1D88">
      <w:pPr>
        <w:tabs>
          <w:tab w:val="left" w:pos="6529"/>
        </w:tabs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Ostrzeszów 2020</w:t>
      </w:r>
    </w:p>
    <w:p w:rsidR="006F1D88" w:rsidRDefault="006F1D88" w:rsidP="006F1D88">
      <w:pPr>
        <w:tabs>
          <w:tab w:val="left" w:pos="6529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</w:t>
      </w:r>
    </w:p>
    <w:p w:rsidR="006F1D88" w:rsidRDefault="006F1D88" w:rsidP="006F1D88">
      <w:pPr>
        <w:tabs>
          <w:tab w:val="left" w:pos="6529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6F1D88" w:rsidP="006F1D88">
      <w:pPr>
        <w:tabs>
          <w:tab w:val="left" w:pos="6529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6F1D88" w:rsidP="006F1D88">
      <w:pPr>
        <w:tabs>
          <w:tab w:val="left" w:pos="6529"/>
        </w:tabs>
        <w:spacing w:after="0"/>
        <w:rPr>
          <w:rFonts w:ascii="Times New Roman" w:hAnsi="Times New Roman" w:cs="Times New Roman"/>
          <w:sz w:val="24"/>
        </w:rPr>
      </w:pPr>
    </w:p>
    <w:p w:rsidR="006F1D88" w:rsidRPr="00CD7A5D" w:rsidRDefault="00CD7A5D" w:rsidP="006F1D88">
      <w:pPr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SPIS TREŚĆI:</w:t>
      </w:r>
      <w:r w:rsidR="006F1D88" w:rsidRPr="00CD7A5D">
        <w:rPr>
          <w:rFonts w:ascii="Times New Roman" w:hAnsi="Times New Roman" w:cs="Times New Roman"/>
          <w:b/>
          <w:sz w:val="28"/>
        </w:rPr>
        <w:t xml:space="preserve"> </w:t>
      </w:r>
      <w:r w:rsidR="006F1D88" w:rsidRPr="00CD7A5D">
        <w:rPr>
          <w:rFonts w:ascii="Times New Roman" w:hAnsi="Times New Roman" w:cs="Times New Roman"/>
          <w:b/>
          <w:sz w:val="28"/>
        </w:rPr>
        <w:tab/>
      </w:r>
    </w:p>
    <w:p w:rsidR="006F1D88" w:rsidRPr="00CD7A5D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8"/>
        </w:rPr>
      </w:pPr>
    </w:p>
    <w:p w:rsidR="006F1D88" w:rsidRPr="00AB6FD2" w:rsidRDefault="0073310F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>Wstęp ……………</w:t>
      </w:r>
      <w:r w:rsidR="00AB6FD2">
        <w:rPr>
          <w:rFonts w:ascii="Times New Roman" w:hAnsi="Times New Roman" w:cs="Times New Roman"/>
          <w:sz w:val="28"/>
        </w:rPr>
        <w:t>.</w:t>
      </w:r>
      <w:r w:rsidRPr="00AB6FD2">
        <w:rPr>
          <w:rFonts w:ascii="Times New Roman" w:hAnsi="Times New Roman" w:cs="Times New Roman"/>
          <w:sz w:val="28"/>
        </w:rPr>
        <w:t>…………………………</w:t>
      </w:r>
      <w:r w:rsidR="00C310F1" w:rsidRPr="00AB6FD2">
        <w:rPr>
          <w:rFonts w:ascii="Times New Roman" w:hAnsi="Times New Roman" w:cs="Times New Roman"/>
          <w:sz w:val="28"/>
        </w:rPr>
        <w:t>………………….</w:t>
      </w:r>
      <w:r w:rsidR="00813E09">
        <w:rPr>
          <w:rFonts w:ascii="Times New Roman" w:hAnsi="Times New Roman" w:cs="Times New Roman"/>
          <w:sz w:val="28"/>
        </w:rPr>
        <w:t>……</w:t>
      </w:r>
      <w:r w:rsidR="00CB22EF">
        <w:rPr>
          <w:rFonts w:ascii="Times New Roman" w:hAnsi="Times New Roman" w:cs="Times New Roman"/>
          <w:sz w:val="28"/>
        </w:rPr>
        <w:t>.</w:t>
      </w:r>
      <w:r w:rsidR="00813E09">
        <w:rPr>
          <w:rFonts w:ascii="Times New Roman" w:hAnsi="Times New Roman" w:cs="Times New Roman"/>
          <w:sz w:val="28"/>
        </w:rPr>
        <w:t>…..</w:t>
      </w:r>
      <w:r w:rsidRPr="00AB6FD2">
        <w:rPr>
          <w:rFonts w:ascii="Times New Roman" w:hAnsi="Times New Roman" w:cs="Times New Roman"/>
          <w:sz w:val="28"/>
        </w:rPr>
        <w:t xml:space="preserve"> 3</w:t>
      </w:r>
    </w:p>
    <w:p w:rsidR="0073310F" w:rsidRPr="00AB6FD2" w:rsidRDefault="0073310F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>Podstawa prawna ………………</w:t>
      </w:r>
      <w:r w:rsidR="00C310F1" w:rsidRPr="00AB6FD2">
        <w:rPr>
          <w:rFonts w:ascii="Times New Roman" w:hAnsi="Times New Roman" w:cs="Times New Roman"/>
          <w:sz w:val="28"/>
        </w:rPr>
        <w:t>…………….</w:t>
      </w:r>
      <w:r w:rsidRPr="00AB6FD2">
        <w:rPr>
          <w:rFonts w:ascii="Times New Roman" w:hAnsi="Times New Roman" w:cs="Times New Roman"/>
          <w:sz w:val="28"/>
        </w:rPr>
        <w:t>………………………</w:t>
      </w:r>
      <w:r w:rsidR="00CB22EF">
        <w:rPr>
          <w:rFonts w:ascii="Times New Roman" w:hAnsi="Times New Roman" w:cs="Times New Roman"/>
          <w:sz w:val="28"/>
        </w:rPr>
        <w:t>.</w:t>
      </w:r>
      <w:r w:rsidR="00AB6FD2">
        <w:rPr>
          <w:rFonts w:ascii="Times New Roman" w:hAnsi="Times New Roman" w:cs="Times New Roman"/>
          <w:sz w:val="28"/>
        </w:rPr>
        <w:t>.</w:t>
      </w:r>
      <w:r w:rsidRPr="00AB6FD2">
        <w:rPr>
          <w:rFonts w:ascii="Times New Roman" w:hAnsi="Times New Roman" w:cs="Times New Roman"/>
          <w:sz w:val="28"/>
        </w:rPr>
        <w:t>…</w:t>
      </w:r>
      <w:r w:rsidR="00C310F1" w:rsidRPr="00AB6FD2">
        <w:rPr>
          <w:rFonts w:ascii="Times New Roman" w:hAnsi="Times New Roman" w:cs="Times New Roman"/>
          <w:sz w:val="28"/>
        </w:rPr>
        <w:t xml:space="preserve"> 3</w:t>
      </w:r>
    </w:p>
    <w:p w:rsidR="00400CAB" w:rsidRPr="00AB6FD2" w:rsidRDefault="00400CAB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 xml:space="preserve">Zadania administracji publicznej w zakresie wspierania </w:t>
      </w:r>
      <w:r w:rsidR="002F35C8" w:rsidRPr="00AB6FD2">
        <w:rPr>
          <w:rFonts w:ascii="Times New Roman" w:hAnsi="Times New Roman" w:cs="Times New Roman"/>
          <w:sz w:val="28"/>
        </w:rPr>
        <w:t>rodziny</w:t>
      </w:r>
      <w:r w:rsidR="00AB6FD2">
        <w:rPr>
          <w:rFonts w:ascii="Times New Roman" w:hAnsi="Times New Roman" w:cs="Times New Roman"/>
          <w:sz w:val="28"/>
        </w:rPr>
        <w:t>………..</w:t>
      </w:r>
      <w:r w:rsidR="00AB6FD2">
        <w:rPr>
          <w:rFonts w:ascii="Times New Roman" w:hAnsi="Times New Roman" w:cs="Times New Roman"/>
          <w:sz w:val="28"/>
        </w:rPr>
        <w:br/>
      </w:r>
      <w:r w:rsidR="002F35C8" w:rsidRPr="00AB6FD2">
        <w:rPr>
          <w:rFonts w:ascii="Times New Roman" w:hAnsi="Times New Roman" w:cs="Times New Roman"/>
          <w:sz w:val="28"/>
        </w:rPr>
        <w:t xml:space="preserve"> i system</w:t>
      </w:r>
      <w:r w:rsidR="00AB6FD2">
        <w:rPr>
          <w:rFonts w:ascii="Times New Roman" w:hAnsi="Times New Roman" w:cs="Times New Roman"/>
          <w:sz w:val="28"/>
        </w:rPr>
        <w:t xml:space="preserve">u </w:t>
      </w:r>
      <w:r w:rsidRPr="00AB6FD2">
        <w:rPr>
          <w:rFonts w:ascii="Times New Roman" w:hAnsi="Times New Roman" w:cs="Times New Roman"/>
          <w:sz w:val="28"/>
        </w:rPr>
        <w:t xml:space="preserve">pieczy zastępczej </w:t>
      </w:r>
      <w:r w:rsidR="002F35C8" w:rsidRPr="00AB6FD2">
        <w:rPr>
          <w:rFonts w:ascii="Times New Roman" w:hAnsi="Times New Roman" w:cs="Times New Roman"/>
          <w:sz w:val="28"/>
        </w:rPr>
        <w:t>.....................................</w:t>
      </w:r>
      <w:r w:rsidR="00813E09">
        <w:rPr>
          <w:rFonts w:ascii="Times New Roman" w:hAnsi="Times New Roman" w:cs="Times New Roman"/>
          <w:sz w:val="28"/>
        </w:rPr>
        <w:t>........................</w:t>
      </w:r>
      <w:r w:rsidR="00CB22EF">
        <w:rPr>
          <w:rFonts w:ascii="Times New Roman" w:hAnsi="Times New Roman" w:cs="Times New Roman"/>
          <w:sz w:val="28"/>
        </w:rPr>
        <w:t>..</w:t>
      </w:r>
      <w:r w:rsidR="00813E09">
        <w:rPr>
          <w:rFonts w:ascii="Times New Roman" w:hAnsi="Times New Roman" w:cs="Times New Roman"/>
          <w:sz w:val="28"/>
        </w:rPr>
        <w:t>.......</w:t>
      </w:r>
      <w:r w:rsidR="00C310F1" w:rsidRPr="00AB6FD2">
        <w:rPr>
          <w:rFonts w:ascii="Times New Roman" w:hAnsi="Times New Roman" w:cs="Times New Roman"/>
          <w:sz w:val="28"/>
        </w:rPr>
        <w:t xml:space="preserve"> 4</w:t>
      </w:r>
    </w:p>
    <w:p w:rsidR="0073310F" w:rsidRPr="00AB6FD2" w:rsidRDefault="0073310F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 xml:space="preserve">Diagnoza </w:t>
      </w:r>
      <w:r w:rsidR="00BA579E" w:rsidRPr="00AB6FD2">
        <w:rPr>
          <w:rFonts w:ascii="Times New Roman" w:hAnsi="Times New Roman" w:cs="Times New Roman"/>
          <w:sz w:val="28"/>
        </w:rPr>
        <w:t xml:space="preserve">zagadnień </w:t>
      </w:r>
      <w:r w:rsidRPr="00AB6FD2">
        <w:rPr>
          <w:rFonts w:ascii="Times New Roman" w:hAnsi="Times New Roman" w:cs="Times New Roman"/>
          <w:sz w:val="28"/>
        </w:rPr>
        <w:t>…………………</w:t>
      </w:r>
      <w:r w:rsidR="008A1F68" w:rsidRPr="00AB6FD2">
        <w:rPr>
          <w:rFonts w:ascii="Times New Roman" w:hAnsi="Times New Roman" w:cs="Times New Roman"/>
          <w:sz w:val="28"/>
        </w:rPr>
        <w:t>………</w:t>
      </w:r>
      <w:r w:rsidR="00AB6FD2">
        <w:rPr>
          <w:rFonts w:ascii="Times New Roman" w:hAnsi="Times New Roman" w:cs="Times New Roman"/>
          <w:sz w:val="28"/>
        </w:rPr>
        <w:t>…….</w:t>
      </w:r>
      <w:r w:rsidR="008A1F68" w:rsidRPr="00AB6FD2">
        <w:rPr>
          <w:rFonts w:ascii="Times New Roman" w:hAnsi="Times New Roman" w:cs="Times New Roman"/>
          <w:sz w:val="28"/>
        </w:rPr>
        <w:t>……</w:t>
      </w:r>
      <w:r w:rsidR="00BA579E" w:rsidRPr="00AB6FD2">
        <w:rPr>
          <w:rFonts w:ascii="Times New Roman" w:hAnsi="Times New Roman" w:cs="Times New Roman"/>
          <w:sz w:val="28"/>
        </w:rPr>
        <w:t>…………</w:t>
      </w:r>
      <w:r w:rsidR="00CB22EF">
        <w:rPr>
          <w:rFonts w:ascii="Times New Roman" w:hAnsi="Times New Roman" w:cs="Times New Roman"/>
          <w:sz w:val="28"/>
        </w:rPr>
        <w:t>.</w:t>
      </w:r>
      <w:r w:rsidR="00BA579E" w:rsidRPr="00AB6FD2">
        <w:rPr>
          <w:rFonts w:ascii="Times New Roman" w:hAnsi="Times New Roman" w:cs="Times New Roman"/>
          <w:sz w:val="28"/>
        </w:rPr>
        <w:t>…</w:t>
      </w:r>
      <w:r w:rsidR="00813E09">
        <w:rPr>
          <w:rFonts w:ascii="Times New Roman" w:hAnsi="Times New Roman" w:cs="Times New Roman"/>
          <w:sz w:val="28"/>
        </w:rPr>
        <w:t>…</w:t>
      </w:r>
      <w:r w:rsidR="00BA579E" w:rsidRPr="00AB6FD2">
        <w:rPr>
          <w:rFonts w:ascii="Times New Roman" w:hAnsi="Times New Roman" w:cs="Times New Roman"/>
          <w:sz w:val="28"/>
        </w:rPr>
        <w:t xml:space="preserve"> 7</w:t>
      </w:r>
    </w:p>
    <w:p w:rsidR="006F1D88" w:rsidRPr="00AB6FD2" w:rsidRDefault="00400CAB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 xml:space="preserve">Rodzinna piecza zastępcza </w:t>
      </w:r>
      <w:r w:rsidR="00AB6FD2" w:rsidRPr="00AB6FD2">
        <w:rPr>
          <w:rFonts w:ascii="Times New Roman" w:hAnsi="Times New Roman" w:cs="Times New Roman"/>
          <w:sz w:val="28"/>
        </w:rPr>
        <w:t>w Powiecie Ostrzeszowskim</w:t>
      </w:r>
      <w:r w:rsidR="00813E09">
        <w:rPr>
          <w:rFonts w:ascii="Times New Roman" w:hAnsi="Times New Roman" w:cs="Times New Roman"/>
          <w:sz w:val="28"/>
        </w:rPr>
        <w:t xml:space="preserve"> ………………</w:t>
      </w:r>
      <w:r w:rsidR="00E81A3D">
        <w:rPr>
          <w:rFonts w:ascii="Times New Roman" w:hAnsi="Times New Roman" w:cs="Times New Roman"/>
          <w:sz w:val="28"/>
        </w:rPr>
        <w:br/>
        <w:t>w latach 2018-2020</w:t>
      </w:r>
      <w:r w:rsidR="008A1F68" w:rsidRPr="00AB6FD2">
        <w:rPr>
          <w:rFonts w:ascii="Times New Roman" w:hAnsi="Times New Roman" w:cs="Times New Roman"/>
          <w:sz w:val="28"/>
        </w:rPr>
        <w:t>……</w:t>
      </w:r>
      <w:r w:rsidR="00B728DD">
        <w:rPr>
          <w:rFonts w:ascii="Times New Roman" w:hAnsi="Times New Roman" w:cs="Times New Roman"/>
          <w:sz w:val="28"/>
        </w:rPr>
        <w:t>…</w:t>
      </w:r>
      <w:r w:rsidR="00E81A3D">
        <w:rPr>
          <w:rFonts w:ascii="Times New Roman" w:hAnsi="Times New Roman" w:cs="Times New Roman"/>
          <w:sz w:val="28"/>
        </w:rPr>
        <w:t>……………………………………………..</w:t>
      </w:r>
      <w:r w:rsidR="00B728DD">
        <w:rPr>
          <w:rFonts w:ascii="Times New Roman" w:hAnsi="Times New Roman" w:cs="Times New Roman"/>
          <w:sz w:val="28"/>
        </w:rPr>
        <w:t>.</w:t>
      </w:r>
      <w:r w:rsidR="00CB22EF">
        <w:rPr>
          <w:rFonts w:ascii="Times New Roman" w:hAnsi="Times New Roman" w:cs="Times New Roman"/>
          <w:sz w:val="28"/>
        </w:rPr>
        <w:t>.</w:t>
      </w:r>
      <w:r w:rsidR="00B728DD">
        <w:rPr>
          <w:rFonts w:ascii="Times New Roman" w:hAnsi="Times New Roman" w:cs="Times New Roman"/>
          <w:sz w:val="28"/>
        </w:rPr>
        <w:t xml:space="preserve"> 9</w:t>
      </w:r>
    </w:p>
    <w:p w:rsidR="00400CAB" w:rsidRPr="00AB6FD2" w:rsidRDefault="00400CAB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 xml:space="preserve">Instytucjonalna piecza zastępcza </w:t>
      </w:r>
      <w:r w:rsidR="00AB6FD2" w:rsidRPr="00AB6FD2">
        <w:rPr>
          <w:rFonts w:ascii="Times New Roman" w:hAnsi="Times New Roman" w:cs="Times New Roman"/>
          <w:sz w:val="28"/>
        </w:rPr>
        <w:t xml:space="preserve">w Powiecie Ostrzeszowskim </w:t>
      </w:r>
      <w:r w:rsidR="00813E09">
        <w:rPr>
          <w:rFonts w:ascii="Times New Roman" w:hAnsi="Times New Roman" w:cs="Times New Roman"/>
          <w:sz w:val="28"/>
        </w:rPr>
        <w:t>……...…10</w:t>
      </w:r>
    </w:p>
    <w:p w:rsidR="0019191F" w:rsidRPr="00AB6FD2" w:rsidRDefault="00400CAB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>Usamodzielnieni</w:t>
      </w:r>
      <w:r w:rsidR="00AB6FD2" w:rsidRPr="00AB6FD2">
        <w:rPr>
          <w:rFonts w:ascii="Times New Roman" w:hAnsi="Times New Roman" w:cs="Times New Roman"/>
          <w:sz w:val="28"/>
        </w:rPr>
        <w:t xml:space="preserve"> wychowankowie</w:t>
      </w:r>
      <w:r w:rsidR="008A1F68" w:rsidRPr="00AB6FD2">
        <w:rPr>
          <w:rFonts w:ascii="Times New Roman" w:hAnsi="Times New Roman" w:cs="Times New Roman"/>
          <w:sz w:val="28"/>
        </w:rPr>
        <w:t>…………………………………</w:t>
      </w:r>
      <w:r w:rsidR="004C72C7">
        <w:rPr>
          <w:rFonts w:ascii="Times New Roman" w:hAnsi="Times New Roman" w:cs="Times New Roman"/>
          <w:sz w:val="28"/>
        </w:rPr>
        <w:t>...</w:t>
      </w:r>
      <w:r w:rsidR="008A1F68" w:rsidRPr="00AB6FD2">
        <w:rPr>
          <w:rFonts w:ascii="Times New Roman" w:hAnsi="Times New Roman" w:cs="Times New Roman"/>
          <w:sz w:val="28"/>
        </w:rPr>
        <w:t>…</w:t>
      </w:r>
      <w:r w:rsidR="004C72C7">
        <w:rPr>
          <w:rFonts w:ascii="Times New Roman" w:hAnsi="Times New Roman" w:cs="Times New Roman"/>
          <w:sz w:val="28"/>
        </w:rPr>
        <w:t xml:space="preserve"> 11</w:t>
      </w:r>
    </w:p>
    <w:p w:rsidR="00400CAB" w:rsidRPr="00AB6FD2" w:rsidRDefault="00400CAB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 xml:space="preserve">Działania wspierające rozwój pieczy zastępczej oraz współpraca </w:t>
      </w:r>
      <w:r w:rsidR="00B044AF">
        <w:rPr>
          <w:rFonts w:ascii="Times New Roman" w:hAnsi="Times New Roman" w:cs="Times New Roman"/>
          <w:sz w:val="28"/>
        </w:rPr>
        <w:t>……</w:t>
      </w:r>
      <w:r w:rsidR="00AB6FD2">
        <w:rPr>
          <w:rFonts w:ascii="Times New Roman" w:hAnsi="Times New Roman" w:cs="Times New Roman"/>
          <w:sz w:val="28"/>
        </w:rPr>
        <w:br/>
      </w:r>
      <w:r w:rsidRPr="00AB6FD2">
        <w:rPr>
          <w:rFonts w:ascii="Times New Roman" w:hAnsi="Times New Roman" w:cs="Times New Roman"/>
          <w:sz w:val="28"/>
        </w:rPr>
        <w:t>z innymi</w:t>
      </w:r>
      <w:r w:rsidR="00AB6FD2">
        <w:rPr>
          <w:rFonts w:ascii="Times New Roman" w:hAnsi="Times New Roman" w:cs="Times New Roman"/>
          <w:sz w:val="28"/>
        </w:rPr>
        <w:t xml:space="preserve">  </w:t>
      </w:r>
      <w:r w:rsidRPr="00AB6FD2">
        <w:rPr>
          <w:rFonts w:ascii="Times New Roman" w:hAnsi="Times New Roman" w:cs="Times New Roman"/>
          <w:sz w:val="28"/>
        </w:rPr>
        <w:t xml:space="preserve">instytucjami </w:t>
      </w:r>
      <w:r w:rsidR="00CB22EF">
        <w:rPr>
          <w:rFonts w:ascii="Times New Roman" w:hAnsi="Times New Roman" w:cs="Times New Roman"/>
          <w:sz w:val="28"/>
        </w:rPr>
        <w:t>…………………………………………………..12</w:t>
      </w:r>
    </w:p>
    <w:p w:rsidR="0019191F" w:rsidRPr="00AB6FD2" w:rsidRDefault="0019191F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b/>
          <w:sz w:val="28"/>
        </w:rPr>
        <w:t>Program rozwoju pieczy zastępczej</w:t>
      </w:r>
      <w:r w:rsidRPr="00AB6FD2">
        <w:rPr>
          <w:rFonts w:ascii="Times New Roman" w:hAnsi="Times New Roman" w:cs="Times New Roman"/>
          <w:sz w:val="28"/>
        </w:rPr>
        <w:t xml:space="preserve"> ………………</w:t>
      </w:r>
      <w:r w:rsidR="008A1F68" w:rsidRPr="00AB6FD2">
        <w:rPr>
          <w:rFonts w:ascii="Times New Roman" w:hAnsi="Times New Roman" w:cs="Times New Roman"/>
          <w:sz w:val="28"/>
        </w:rPr>
        <w:t>…………</w:t>
      </w:r>
      <w:r w:rsidR="00643F82">
        <w:rPr>
          <w:rFonts w:ascii="Times New Roman" w:hAnsi="Times New Roman" w:cs="Times New Roman"/>
          <w:sz w:val="28"/>
        </w:rPr>
        <w:t>…….</w:t>
      </w:r>
      <w:r w:rsidR="008A1F68" w:rsidRPr="00AB6FD2">
        <w:rPr>
          <w:rFonts w:ascii="Times New Roman" w:hAnsi="Times New Roman" w:cs="Times New Roman"/>
          <w:sz w:val="28"/>
        </w:rPr>
        <w:t>…</w:t>
      </w:r>
      <w:r w:rsidR="00643F82">
        <w:rPr>
          <w:rFonts w:ascii="Times New Roman" w:hAnsi="Times New Roman" w:cs="Times New Roman"/>
          <w:sz w:val="28"/>
        </w:rPr>
        <w:t xml:space="preserve"> 14</w:t>
      </w:r>
    </w:p>
    <w:p w:rsidR="003F50D9" w:rsidRDefault="00AB6FD2" w:rsidP="00AB6FD2">
      <w:pPr>
        <w:pStyle w:val="Akapitzlist"/>
        <w:numPr>
          <w:ilvl w:val="1"/>
          <w:numId w:val="10"/>
        </w:numPr>
        <w:tabs>
          <w:tab w:val="left" w:pos="1904"/>
        </w:tabs>
        <w:spacing w:after="0" w:line="360" w:lineRule="auto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F50D9" w:rsidRPr="00AB6FD2">
        <w:rPr>
          <w:rFonts w:ascii="Times New Roman" w:hAnsi="Times New Roman" w:cs="Times New Roman"/>
          <w:sz w:val="28"/>
        </w:rPr>
        <w:t xml:space="preserve">Adresaci programu </w:t>
      </w:r>
      <w:r w:rsidR="008A1F68" w:rsidRPr="00AB6FD2">
        <w:rPr>
          <w:rFonts w:ascii="Times New Roman" w:hAnsi="Times New Roman" w:cs="Times New Roman"/>
          <w:sz w:val="28"/>
        </w:rPr>
        <w:t>………………………………………</w:t>
      </w:r>
      <w:r w:rsidR="00DD3AC6">
        <w:rPr>
          <w:rFonts w:ascii="Times New Roman" w:hAnsi="Times New Roman" w:cs="Times New Roman"/>
          <w:sz w:val="28"/>
        </w:rPr>
        <w:t>.</w:t>
      </w:r>
      <w:r w:rsidR="008A1F68" w:rsidRPr="00AB6FD2">
        <w:rPr>
          <w:rFonts w:ascii="Times New Roman" w:hAnsi="Times New Roman" w:cs="Times New Roman"/>
          <w:sz w:val="28"/>
        </w:rPr>
        <w:t>……</w:t>
      </w:r>
      <w:r w:rsidR="00DD3AC6">
        <w:rPr>
          <w:rFonts w:ascii="Times New Roman" w:hAnsi="Times New Roman" w:cs="Times New Roman"/>
          <w:sz w:val="28"/>
        </w:rPr>
        <w:t xml:space="preserve"> 14</w:t>
      </w:r>
    </w:p>
    <w:p w:rsidR="00AB6FD2" w:rsidRDefault="00AB6FD2" w:rsidP="00AB6FD2">
      <w:pPr>
        <w:pStyle w:val="Akapitzlist"/>
        <w:numPr>
          <w:ilvl w:val="1"/>
          <w:numId w:val="10"/>
        </w:numPr>
        <w:tabs>
          <w:tab w:val="left" w:pos="1904"/>
        </w:tabs>
        <w:spacing w:after="0" w:line="360" w:lineRule="auto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F50D9" w:rsidRPr="00AB6FD2">
        <w:rPr>
          <w:rFonts w:ascii="Times New Roman" w:hAnsi="Times New Roman" w:cs="Times New Roman"/>
          <w:sz w:val="28"/>
        </w:rPr>
        <w:t>Cel główny programu ………</w:t>
      </w:r>
      <w:r w:rsidR="009365F7">
        <w:rPr>
          <w:rFonts w:ascii="Times New Roman" w:hAnsi="Times New Roman" w:cs="Times New Roman"/>
          <w:sz w:val="28"/>
        </w:rPr>
        <w:t>…………………………………. 1</w:t>
      </w:r>
      <w:r w:rsidR="00273273">
        <w:rPr>
          <w:rFonts w:ascii="Times New Roman" w:hAnsi="Times New Roman" w:cs="Times New Roman"/>
          <w:sz w:val="28"/>
        </w:rPr>
        <w:t>5</w:t>
      </w:r>
    </w:p>
    <w:p w:rsidR="00AB6FD2" w:rsidRDefault="00AB6FD2" w:rsidP="00AB6FD2">
      <w:pPr>
        <w:pStyle w:val="Akapitzlist"/>
        <w:numPr>
          <w:ilvl w:val="1"/>
          <w:numId w:val="10"/>
        </w:numPr>
        <w:tabs>
          <w:tab w:val="left" w:pos="1904"/>
        </w:tabs>
        <w:spacing w:after="0" w:line="360" w:lineRule="auto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03B55">
        <w:rPr>
          <w:rFonts w:ascii="Times New Roman" w:hAnsi="Times New Roman" w:cs="Times New Roman"/>
          <w:sz w:val="28"/>
        </w:rPr>
        <w:t xml:space="preserve"> </w:t>
      </w:r>
      <w:r w:rsidRPr="00AB6FD2">
        <w:rPr>
          <w:rFonts w:ascii="Times New Roman" w:hAnsi="Times New Roman" w:cs="Times New Roman"/>
          <w:sz w:val="28"/>
        </w:rPr>
        <w:t>Cele szczegółowe ……………</w:t>
      </w:r>
      <w:r w:rsidR="00103B55">
        <w:rPr>
          <w:rFonts w:ascii="Times New Roman" w:hAnsi="Times New Roman" w:cs="Times New Roman"/>
          <w:sz w:val="28"/>
        </w:rPr>
        <w:t>...</w:t>
      </w:r>
      <w:r w:rsidRPr="00AB6FD2">
        <w:rPr>
          <w:rFonts w:ascii="Times New Roman" w:hAnsi="Times New Roman" w:cs="Times New Roman"/>
          <w:sz w:val="28"/>
        </w:rPr>
        <w:t>…………………………</w:t>
      </w:r>
      <w:r w:rsidR="009365F7">
        <w:rPr>
          <w:rFonts w:ascii="Times New Roman" w:hAnsi="Times New Roman" w:cs="Times New Roman"/>
          <w:sz w:val="28"/>
        </w:rPr>
        <w:t>…...</w:t>
      </w:r>
      <w:r w:rsidRPr="00AB6FD2">
        <w:rPr>
          <w:rFonts w:ascii="Times New Roman" w:hAnsi="Times New Roman" w:cs="Times New Roman"/>
          <w:sz w:val="28"/>
        </w:rPr>
        <w:t>.</w:t>
      </w:r>
      <w:r w:rsidR="009365F7">
        <w:rPr>
          <w:rFonts w:ascii="Times New Roman" w:hAnsi="Times New Roman" w:cs="Times New Roman"/>
          <w:sz w:val="28"/>
        </w:rPr>
        <w:t xml:space="preserve"> 15</w:t>
      </w:r>
    </w:p>
    <w:p w:rsidR="00AB6FD2" w:rsidRDefault="00AB6FD2" w:rsidP="00AB6FD2">
      <w:pPr>
        <w:pStyle w:val="Akapitzlist"/>
        <w:numPr>
          <w:ilvl w:val="1"/>
          <w:numId w:val="10"/>
        </w:numPr>
        <w:tabs>
          <w:tab w:val="left" w:pos="1904"/>
        </w:tabs>
        <w:spacing w:after="0" w:line="360" w:lineRule="auto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AB6FD2">
        <w:rPr>
          <w:rFonts w:ascii="Times New Roman" w:hAnsi="Times New Roman" w:cs="Times New Roman"/>
          <w:sz w:val="28"/>
        </w:rPr>
        <w:t>Limit rodzin zastępczych</w:t>
      </w:r>
      <w:r>
        <w:rPr>
          <w:rFonts w:ascii="Times New Roman" w:hAnsi="Times New Roman" w:cs="Times New Roman"/>
          <w:sz w:val="28"/>
        </w:rPr>
        <w:t xml:space="preserve"> ………</w:t>
      </w:r>
      <w:r w:rsidR="00594ABB">
        <w:rPr>
          <w:rFonts w:ascii="Times New Roman" w:hAnsi="Times New Roman" w:cs="Times New Roman"/>
          <w:sz w:val="28"/>
        </w:rPr>
        <w:t>…………...</w:t>
      </w:r>
      <w:r>
        <w:rPr>
          <w:rFonts w:ascii="Times New Roman" w:hAnsi="Times New Roman" w:cs="Times New Roman"/>
          <w:sz w:val="28"/>
        </w:rPr>
        <w:t>…………………</w:t>
      </w:r>
      <w:r w:rsidR="00594ABB">
        <w:rPr>
          <w:rFonts w:ascii="Times New Roman" w:hAnsi="Times New Roman" w:cs="Times New Roman"/>
          <w:sz w:val="28"/>
        </w:rPr>
        <w:t xml:space="preserve"> 18</w:t>
      </w:r>
    </w:p>
    <w:p w:rsidR="0019191F" w:rsidRPr="00AB6FD2" w:rsidRDefault="0019191F" w:rsidP="00AB6FD2">
      <w:pPr>
        <w:pStyle w:val="Akapitzlist"/>
        <w:numPr>
          <w:ilvl w:val="0"/>
          <w:numId w:val="10"/>
        </w:num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AB6FD2">
        <w:rPr>
          <w:rFonts w:ascii="Times New Roman" w:hAnsi="Times New Roman" w:cs="Times New Roman"/>
          <w:sz w:val="28"/>
        </w:rPr>
        <w:t>Zakończenie ……………</w:t>
      </w:r>
      <w:r w:rsidR="008A1F68" w:rsidRPr="00AB6FD2">
        <w:rPr>
          <w:rFonts w:ascii="Times New Roman" w:hAnsi="Times New Roman" w:cs="Times New Roman"/>
          <w:sz w:val="28"/>
        </w:rPr>
        <w:t>………………………………………</w:t>
      </w:r>
      <w:r w:rsidR="00594ABB">
        <w:rPr>
          <w:rFonts w:ascii="Times New Roman" w:hAnsi="Times New Roman" w:cs="Times New Roman"/>
          <w:sz w:val="28"/>
        </w:rPr>
        <w:t>…</w:t>
      </w:r>
      <w:r w:rsidR="008A1F68" w:rsidRPr="00AB6FD2">
        <w:rPr>
          <w:rFonts w:ascii="Times New Roman" w:hAnsi="Times New Roman" w:cs="Times New Roman"/>
          <w:sz w:val="28"/>
        </w:rPr>
        <w:t>……</w:t>
      </w:r>
      <w:r w:rsidR="00594ABB">
        <w:rPr>
          <w:rFonts w:ascii="Times New Roman" w:hAnsi="Times New Roman" w:cs="Times New Roman"/>
          <w:sz w:val="28"/>
        </w:rPr>
        <w:t xml:space="preserve"> 18</w:t>
      </w:r>
    </w:p>
    <w:p w:rsidR="006F1D88" w:rsidRDefault="006F1D88" w:rsidP="00AB6FD2">
      <w:pPr>
        <w:tabs>
          <w:tab w:val="left" w:pos="190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73310F" w:rsidP="0073310F">
      <w:pPr>
        <w:tabs>
          <w:tab w:val="left" w:pos="357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813E09" w:rsidRDefault="00813E09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813E09" w:rsidRDefault="00813E09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C461F5" w:rsidRDefault="00C461F5" w:rsidP="006F1D88">
      <w:pPr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</w:p>
    <w:p w:rsidR="00CD48CB" w:rsidRDefault="00CD48CB" w:rsidP="00CD48CB">
      <w:pPr>
        <w:pStyle w:val="Akapitzlist"/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</w:p>
    <w:p w:rsidR="00CD48CB" w:rsidRDefault="00CD48CB" w:rsidP="00CD48CB">
      <w:pPr>
        <w:pStyle w:val="Akapitzlist"/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</w:p>
    <w:p w:rsidR="006F1D88" w:rsidRPr="00B044AF" w:rsidRDefault="00CD7A5D" w:rsidP="00B044AF">
      <w:pPr>
        <w:pStyle w:val="Akapitzlist"/>
        <w:numPr>
          <w:ilvl w:val="0"/>
          <w:numId w:val="13"/>
        </w:numPr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  <w:r w:rsidRPr="00B044AF">
        <w:rPr>
          <w:rFonts w:ascii="Times New Roman" w:hAnsi="Times New Roman" w:cs="Times New Roman"/>
          <w:b/>
          <w:sz w:val="28"/>
        </w:rPr>
        <w:t>Wstęp</w:t>
      </w:r>
    </w:p>
    <w:p w:rsidR="00EE3CA8" w:rsidRDefault="00EE3CA8" w:rsidP="006F1D88">
      <w:pPr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</w:p>
    <w:p w:rsidR="00C62C07" w:rsidRDefault="00C62C07" w:rsidP="00C62C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Aby pomóc rodzinie mającej trudności opiekuńczo – wychowawcze, konieczna jest ochrona dzieci.  Skuteczna pomoc jest możliwa w przypadku, kiedy zostanie osiągnięta współpraca wszystkich osób, instytucji i organizacji pracującymi z dziećmi i rodziną. </w:t>
      </w:r>
    </w:p>
    <w:p w:rsidR="00C62C07" w:rsidRDefault="00EE3CA8" w:rsidP="00C62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Program rozwoju pieczy zastępczej został sporządzony w celu usystematyzowania działań w zakresie wspierania pieczy zastępczej. Dokonując diagnozy pieczy zastępczej oraz opierając się na analizie dotychczasowych działań, które zostały podejmowane na przestrzeni ostatnich 3 lat</w:t>
      </w:r>
      <w:r w:rsidR="00844ED0">
        <w:rPr>
          <w:rFonts w:ascii="Times New Roman" w:hAnsi="Times New Roman" w:cs="Times New Roman"/>
          <w:sz w:val="24"/>
        </w:rPr>
        <w:t xml:space="preserve">, opracowano niniejszy </w:t>
      </w:r>
      <w:r w:rsidR="008D5D83" w:rsidRPr="00053DA4">
        <w:rPr>
          <w:rFonts w:ascii="Times New Roman" w:hAnsi="Times New Roman" w:cs="Times New Roman"/>
          <w:color w:val="000000" w:themeColor="text1"/>
          <w:sz w:val="24"/>
        </w:rPr>
        <w:t>Trzyletni</w:t>
      </w:r>
      <w:r w:rsidR="00844ED0" w:rsidRPr="008D5D83">
        <w:rPr>
          <w:rFonts w:ascii="Times New Roman" w:hAnsi="Times New Roman" w:cs="Times New Roman"/>
          <w:color w:val="FF0000"/>
          <w:sz w:val="24"/>
        </w:rPr>
        <w:t xml:space="preserve"> </w:t>
      </w:r>
      <w:r w:rsidR="00844ED0">
        <w:rPr>
          <w:rFonts w:ascii="Times New Roman" w:hAnsi="Times New Roman" w:cs="Times New Roman"/>
          <w:sz w:val="24"/>
        </w:rPr>
        <w:t xml:space="preserve">Program Rozwoju Pieczy Zastępczej na lata 2021-2023. </w:t>
      </w:r>
    </w:p>
    <w:p w:rsidR="00C62C07" w:rsidRDefault="00C62C07" w:rsidP="00C62C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Program jest spójny z Powiatową Strategią Rozwiązywania Problemów Społe</w:t>
      </w:r>
      <w:r w:rsidR="00FA5D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cznych</w:t>
      </w:r>
      <w:r w:rsidR="00FA5DF3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, ma charakter otwarty oraz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podlegał ewaluacji w zależności od </w:t>
      </w:r>
      <w:r w:rsidR="008D5D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pojawiających się potrzeb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i możliwości finansowych powiatu w zakresie rozwoju pieczy zastępczej. </w:t>
      </w:r>
    </w:p>
    <w:p w:rsidR="0008018E" w:rsidRDefault="0008018E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08018E" w:rsidRDefault="0008018E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08018E" w:rsidRPr="00B044AF" w:rsidRDefault="0008018E" w:rsidP="00B044AF">
      <w:pPr>
        <w:pStyle w:val="Akapitzlist"/>
        <w:numPr>
          <w:ilvl w:val="0"/>
          <w:numId w:val="13"/>
        </w:numPr>
        <w:tabs>
          <w:tab w:val="left" w:pos="1904"/>
        </w:tabs>
        <w:spacing w:after="0"/>
        <w:rPr>
          <w:rFonts w:ascii="Times New Roman" w:hAnsi="Times New Roman" w:cs="Times New Roman"/>
          <w:b/>
          <w:sz w:val="28"/>
        </w:rPr>
      </w:pPr>
      <w:r w:rsidRPr="00B044AF">
        <w:rPr>
          <w:rFonts w:ascii="Times New Roman" w:hAnsi="Times New Roman" w:cs="Times New Roman"/>
          <w:b/>
          <w:sz w:val="28"/>
        </w:rPr>
        <w:t>Podstawa prawna</w:t>
      </w: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08018E" w:rsidRDefault="007C1918" w:rsidP="009304C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33830">
        <w:rPr>
          <w:rFonts w:ascii="Times New Roman" w:hAnsi="Times New Roman" w:cs="Times New Roman"/>
          <w:sz w:val="24"/>
        </w:rPr>
        <w:t>Trzyletni</w:t>
      </w:r>
      <w:r>
        <w:rPr>
          <w:rFonts w:ascii="Times New Roman" w:hAnsi="Times New Roman" w:cs="Times New Roman"/>
          <w:sz w:val="24"/>
        </w:rPr>
        <w:t xml:space="preserve"> Program Rozwoju Pieczy Zastępczej został opracowany na podstawie art. 180 pkt 1 ustawy z 9 czerwca 2011r.  o wspieraniu rodziny i systemu pieczy zastępczej (tj. Dz. U. z 2020r. poz. 821)</w:t>
      </w:r>
      <w:r w:rsidR="007657B3">
        <w:rPr>
          <w:rFonts w:ascii="Times New Roman" w:hAnsi="Times New Roman" w:cs="Times New Roman"/>
          <w:sz w:val="24"/>
        </w:rPr>
        <w:t>, która nakłada na samorząd pow</w:t>
      </w:r>
      <w:r w:rsidR="000831A2">
        <w:rPr>
          <w:rFonts w:ascii="Times New Roman" w:hAnsi="Times New Roman" w:cs="Times New Roman"/>
          <w:sz w:val="24"/>
        </w:rPr>
        <w:t xml:space="preserve">iatowy obowiązek sporządzenia </w:t>
      </w:r>
      <w:r w:rsidR="00833830">
        <w:rPr>
          <w:rFonts w:ascii="Times New Roman" w:hAnsi="Times New Roman" w:cs="Times New Roman"/>
          <w:sz w:val="24"/>
        </w:rPr>
        <w:br/>
      </w:r>
      <w:r w:rsidR="000831A2" w:rsidRPr="00262FEB">
        <w:rPr>
          <w:rFonts w:ascii="Times New Roman" w:hAnsi="Times New Roman" w:cs="Times New Roman"/>
          <w:sz w:val="24"/>
        </w:rPr>
        <w:t>w</w:t>
      </w:r>
      <w:r w:rsidR="007657B3" w:rsidRPr="00262FEB">
        <w:rPr>
          <w:rFonts w:ascii="Times New Roman" w:hAnsi="Times New Roman" w:cs="Times New Roman"/>
          <w:sz w:val="24"/>
        </w:rPr>
        <w:t>w</w:t>
      </w:r>
      <w:r w:rsidR="000831A2" w:rsidRPr="00262FEB">
        <w:rPr>
          <w:rFonts w:ascii="Times New Roman" w:hAnsi="Times New Roman" w:cs="Times New Roman"/>
          <w:sz w:val="24"/>
        </w:rPr>
        <w:t>.</w:t>
      </w:r>
      <w:r w:rsidR="007657B3" w:rsidRPr="00262FEB">
        <w:rPr>
          <w:rFonts w:ascii="Times New Roman" w:hAnsi="Times New Roman" w:cs="Times New Roman"/>
          <w:sz w:val="24"/>
        </w:rPr>
        <w:t xml:space="preserve"> </w:t>
      </w:r>
      <w:r w:rsidR="000831A2" w:rsidRPr="00262FEB">
        <w:rPr>
          <w:rFonts w:ascii="Times New Roman" w:hAnsi="Times New Roman" w:cs="Times New Roman"/>
          <w:sz w:val="24"/>
        </w:rPr>
        <w:t>programu zawierającego m.</w:t>
      </w:r>
      <w:r w:rsidR="007657B3" w:rsidRPr="00262FEB">
        <w:rPr>
          <w:rFonts w:ascii="Times New Roman" w:hAnsi="Times New Roman" w:cs="Times New Roman"/>
          <w:sz w:val="24"/>
        </w:rPr>
        <w:t>in. coroczny limit zawodowych rodzin zastępczy</w:t>
      </w:r>
      <w:r w:rsidR="007657B3">
        <w:rPr>
          <w:rFonts w:ascii="Times New Roman" w:hAnsi="Times New Roman" w:cs="Times New Roman"/>
          <w:sz w:val="24"/>
        </w:rPr>
        <w:t xml:space="preserve">ch. </w:t>
      </w:r>
    </w:p>
    <w:p w:rsidR="007657B3" w:rsidRDefault="007657B3" w:rsidP="009304C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657B3" w:rsidRDefault="007657B3" w:rsidP="009304C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Realizacja zadań związanych ze wsparciem i rozwojem pieczy zastępczej jest oparta </w:t>
      </w:r>
      <w:r>
        <w:rPr>
          <w:rFonts w:ascii="Times New Roman" w:hAnsi="Times New Roman" w:cs="Times New Roman"/>
          <w:sz w:val="24"/>
        </w:rPr>
        <w:br/>
        <w:t>w szczególności na:</w:t>
      </w:r>
    </w:p>
    <w:p w:rsidR="00C35FE7" w:rsidRDefault="00C35FE7" w:rsidP="009304C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Ustawie z 9 czerwca 2011r. o wspieraniu rodziny i systemie pieczy zastępczej,</w:t>
      </w:r>
    </w:p>
    <w:p w:rsidR="007657B3" w:rsidRDefault="007657B3" w:rsidP="009304C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Ustawie z 12 marca 2004r. o pomocy społecznej, </w:t>
      </w:r>
    </w:p>
    <w:p w:rsidR="007657B3" w:rsidRDefault="00FA6881" w:rsidP="00C310F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Ustawie z 11 lutego 2016r. o pomocy państwa w wychowywaniu dzieci,</w:t>
      </w:r>
    </w:p>
    <w:p w:rsidR="00FA6881" w:rsidRDefault="00FA6881" w:rsidP="00C310F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6881">
        <w:rPr>
          <w:rFonts w:ascii="Times New Roman" w:hAnsi="Times New Roman" w:cs="Times New Roman"/>
          <w:sz w:val="24"/>
          <w:szCs w:val="24"/>
        </w:rPr>
        <w:t>Rozporządzeniu Ministra Pracy i Polityki Społecznej z dnia 22 grudnia 2011 r.</w:t>
      </w:r>
      <w:r w:rsidR="00C310F1">
        <w:rPr>
          <w:rFonts w:ascii="Times New Roman" w:hAnsi="Times New Roman" w:cs="Times New Roman"/>
          <w:sz w:val="24"/>
          <w:szCs w:val="24"/>
        </w:rPr>
        <w:t xml:space="preserve"> </w:t>
      </w:r>
      <w:r w:rsidR="00C310F1">
        <w:rPr>
          <w:rFonts w:ascii="Times New Roman" w:hAnsi="Times New Roman" w:cs="Times New Roman"/>
          <w:sz w:val="24"/>
          <w:szCs w:val="24"/>
        </w:rPr>
        <w:br/>
      </w:r>
      <w:r w:rsidRPr="00FA6881">
        <w:rPr>
          <w:rFonts w:ascii="Times New Roman" w:hAnsi="Times New Roman" w:cs="Times New Roman"/>
          <w:sz w:val="24"/>
          <w:szCs w:val="24"/>
        </w:rPr>
        <w:t xml:space="preserve"> w sprawie instytucjonalnej pieczy zastępcze</w:t>
      </w:r>
      <w:r>
        <w:rPr>
          <w:rFonts w:ascii="Times New Roman" w:hAnsi="Times New Roman" w:cs="Times New Roman"/>
          <w:sz w:val="24"/>
          <w:szCs w:val="24"/>
        </w:rPr>
        <w:t>j</w:t>
      </w:r>
    </w:p>
    <w:p w:rsidR="006F1D88" w:rsidRPr="00E81A3D" w:rsidRDefault="00C310F1" w:rsidP="00C310F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  <w:r w:rsidRPr="00C310F1">
        <w:rPr>
          <w:rFonts w:ascii="Times New Roman" w:hAnsi="Times New Roman" w:cs="Times New Roman"/>
          <w:sz w:val="24"/>
          <w:szCs w:val="24"/>
        </w:rPr>
        <w:t>Rozporządzeniu</w:t>
      </w:r>
      <w:r w:rsidR="00FA6881" w:rsidRPr="00C310F1">
        <w:rPr>
          <w:rFonts w:ascii="Times New Roman" w:hAnsi="Times New Roman" w:cs="Times New Roman"/>
          <w:sz w:val="24"/>
          <w:szCs w:val="24"/>
        </w:rPr>
        <w:t xml:space="preserve"> Ministra Pracy i Polityki Społecznej z dnia 9 grudnia 2011 r. </w:t>
      </w:r>
      <w:r w:rsidRPr="00C310F1">
        <w:rPr>
          <w:rFonts w:ascii="Times New Roman" w:hAnsi="Times New Roman" w:cs="Times New Roman"/>
          <w:sz w:val="24"/>
          <w:szCs w:val="24"/>
        </w:rPr>
        <w:br/>
      </w:r>
      <w:r w:rsidR="00FA6881" w:rsidRPr="00C310F1">
        <w:rPr>
          <w:rFonts w:ascii="Times New Roman" w:hAnsi="Times New Roman" w:cs="Times New Roman"/>
          <w:sz w:val="24"/>
          <w:szCs w:val="24"/>
        </w:rPr>
        <w:t>w sprawie</w:t>
      </w:r>
      <w:r w:rsidRPr="00C310F1">
        <w:rPr>
          <w:rFonts w:ascii="Times New Roman" w:hAnsi="Times New Roman" w:cs="Times New Roman"/>
          <w:sz w:val="24"/>
          <w:szCs w:val="24"/>
        </w:rPr>
        <w:t xml:space="preserve"> </w:t>
      </w:r>
      <w:r w:rsidR="00FA6881" w:rsidRPr="00C310F1">
        <w:rPr>
          <w:rFonts w:ascii="Times New Roman" w:hAnsi="Times New Roman" w:cs="Times New Roman"/>
          <w:sz w:val="24"/>
          <w:szCs w:val="24"/>
        </w:rPr>
        <w:t>szkoleń dla kandydatów do sprawowania pieczy zastępczej</w:t>
      </w:r>
      <w:r w:rsidR="00E81A3D">
        <w:rPr>
          <w:rFonts w:ascii="Times New Roman" w:hAnsi="Times New Roman" w:cs="Times New Roman"/>
          <w:sz w:val="24"/>
          <w:szCs w:val="24"/>
        </w:rPr>
        <w:t>.</w:t>
      </w:r>
    </w:p>
    <w:p w:rsidR="002F35C8" w:rsidRDefault="002F35C8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2F35C8" w:rsidRPr="00B044AF" w:rsidRDefault="002F35C8" w:rsidP="00B044A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B044AF">
        <w:rPr>
          <w:rFonts w:ascii="Times New Roman" w:hAnsi="Times New Roman" w:cs="Times New Roman"/>
          <w:b/>
          <w:sz w:val="28"/>
        </w:rPr>
        <w:t xml:space="preserve">Zadania administracji publicznej w zakresie wspierania rodziny </w:t>
      </w:r>
      <w:r w:rsidR="00B044AF">
        <w:rPr>
          <w:rFonts w:ascii="Times New Roman" w:hAnsi="Times New Roman" w:cs="Times New Roman"/>
          <w:b/>
          <w:sz w:val="28"/>
        </w:rPr>
        <w:br/>
      </w:r>
      <w:r w:rsidRPr="00B044AF">
        <w:rPr>
          <w:rFonts w:ascii="Times New Roman" w:hAnsi="Times New Roman" w:cs="Times New Roman"/>
          <w:b/>
          <w:sz w:val="28"/>
        </w:rPr>
        <w:t>i systemu pieczy zastępczej.</w:t>
      </w:r>
    </w:p>
    <w:p w:rsidR="00CE519E" w:rsidRDefault="00CE519E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</w:rPr>
      </w:pPr>
    </w:p>
    <w:p w:rsidR="002F35C8" w:rsidRDefault="00CE519E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</w:rPr>
      </w:pPr>
      <w:r w:rsidRPr="00CE519E">
        <w:rPr>
          <w:rFonts w:ascii="Times New Roman" w:hAnsi="Times New Roman" w:cs="Times New Roman"/>
          <w:sz w:val="28"/>
          <w:u w:val="single"/>
        </w:rPr>
        <w:t>Zadania Gminy</w:t>
      </w:r>
      <w:r w:rsidRPr="00CE519E">
        <w:rPr>
          <w:rFonts w:ascii="Times New Roman" w:hAnsi="Times New Roman" w:cs="Times New Roman"/>
          <w:sz w:val="28"/>
        </w:rPr>
        <w:t>:</w:t>
      </w:r>
    </w:p>
    <w:p w:rsidR="00CE519E" w:rsidRPr="00CE519E" w:rsidRDefault="00CE519E" w:rsidP="00CE519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</w:rPr>
      </w:pPr>
      <w:r w:rsidRPr="00CE519E">
        <w:rPr>
          <w:rFonts w:ascii="Times New Roman" w:hAnsi="Times New Roman" w:cs="Times New Roman"/>
          <w:sz w:val="24"/>
          <w:szCs w:val="30"/>
        </w:rPr>
        <w:t>opracowanie i realizacja</w:t>
      </w:r>
      <w:r w:rsidRPr="00053DA4">
        <w:rPr>
          <w:rFonts w:ascii="Times New Roman" w:hAnsi="Times New Roman" w:cs="Times New Roman"/>
          <w:color w:val="000000" w:themeColor="text1"/>
          <w:sz w:val="24"/>
          <w:szCs w:val="30"/>
        </w:rPr>
        <w:t xml:space="preserve"> </w:t>
      </w:r>
      <w:r w:rsidR="008D5D83" w:rsidRPr="00053DA4">
        <w:rPr>
          <w:rFonts w:ascii="Times New Roman" w:hAnsi="Times New Roman" w:cs="Times New Roman"/>
          <w:color w:val="000000" w:themeColor="text1"/>
          <w:sz w:val="24"/>
          <w:szCs w:val="30"/>
        </w:rPr>
        <w:t>trzy</w:t>
      </w:r>
      <w:r w:rsidRPr="00053DA4">
        <w:rPr>
          <w:rFonts w:ascii="Times New Roman" w:hAnsi="Times New Roman" w:cs="Times New Roman"/>
          <w:color w:val="000000" w:themeColor="text1"/>
          <w:sz w:val="24"/>
          <w:szCs w:val="30"/>
        </w:rPr>
        <w:t xml:space="preserve">letnich </w:t>
      </w:r>
      <w:r w:rsidRPr="00CE519E">
        <w:rPr>
          <w:rFonts w:ascii="Times New Roman" w:hAnsi="Times New Roman" w:cs="Times New Roman"/>
          <w:sz w:val="24"/>
          <w:szCs w:val="30"/>
        </w:rPr>
        <w:t>gminnych programów wspierania rodziny,</w:t>
      </w:r>
    </w:p>
    <w:p w:rsidR="00CE519E" w:rsidRDefault="00CE519E" w:rsidP="00CE519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worzenie możliwości podnoszenia kwalifikacji przez asystentów rodziny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E519E" w:rsidRPr="00262FEB" w:rsidRDefault="00CE519E" w:rsidP="00CE519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tworzenie oraz rozwój systemu opieki nad dzieckiem,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tym placówek wsparcia dziennego, oraz praca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rodziną przeżywającą 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trudności w wypełnianiu funkcji opiekuńczo-wychowawczych </w:t>
      </w:r>
      <w:r w:rsidR="000831A2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po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przez:</w:t>
      </w:r>
    </w:p>
    <w:p w:rsidR="00CE519E" w:rsidRDefault="00CE519E" w:rsidP="00CE519E">
      <w:pPr>
        <w:pStyle w:val="Akapitzlist"/>
        <w:numPr>
          <w:ilvl w:val="2"/>
          <w:numId w:val="7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zapewnienie rodzinie przeżywającej trudności wsparcia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pomocy asystenta rodziny oraz dostępu do specjalistycznego poradnictwa,</w:t>
      </w:r>
    </w:p>
    <w:p w:rsidR="00CE519E" w:rsidRDefault="00CE519E" w:rsidP="00CE519E">
      <w:pPr>
        <w:pStyle w:val="Akapitzlist"/>
        <w:numPr>
          <w:ilvl w:val="2"/>
          <w:numId w:val="7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organizowanie szkoleń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tworzenie warunków do działania rodzin wspierających,</w:t>
      </w:r>
    </w:p>
    <w:p w:rsidR="00CE519E" w:rsidRDefault="00CE519E" w:rsidP="00CE519E">
      <w:pPr>
        <w:pStyle w:val="Akapitzlist"/>
        <w:numPr>
          <w:ilvl w:val="2"/>
          <w:numId w:val="7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placówek wsparcia dziennego oraz zapewnienie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nich miejsc dla dzieci,</w:t>
      </w:r>
    </w:p>
    <w:p w:rsidR="00E90637" w:rsidRDefault="00CE519E" w:rsidP="00CE519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finansowanie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E90637" w:rsidRDefault="00CE519E" w:rsidP="00E90637">
      <w:pPr>
        <w:pStyle w:val="Akapitzlist"/>
        <w:numPr>
          <w:ilvl w:val="2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podnoszenia kwalifikacji przez asystentów rodziny,</w:t>
      </w:r>
    </w:p>
    <w:p w:rsidR="00C56264" w:rsidRPr="00E90637" w:rsidRDefault="00CE519E" w:rsidP="00E90637">
      <w:pPr>
        <w:pStyle w:val="Akapitzlist"/>
        <w:numPr>
          <w:ilvl w:val="2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kosztów związanych z</w:t>
      </w:r>
      <w:r w:rsidR="00C56264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33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udzielaniem pomocy, </w:t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ponoszonych przez rodziny wspierające;</w:t>
      </w:r>
    </w:p>
    <w:p w:rsidR="00C56264" w:rsidRDefault="00CE519E" w:rsidP="00CE519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współfinansowanie pobytu dziecka w</w:t>
      </w:r>
      <w:r w:rsidR="00C56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rodzinie zastępczej, r</w:t>
      </w:r>
      <w:r w:rsidR="001939C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odzinnym domu dziecka, placówce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opiekuńczo-wychowawczej, regionalnej placówce opiekuńczo-terapeutycznej lub interwencyjnym ośrodku </w:t>
      </w:r>
      <w:proofErr w:type="spellStart"/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preadopcyjnym</w:t>
      </w:r>
      <w:proofErr w:type="spellEnd"/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C56264" w:rsidRPr="00CE519E" w:rsidRDefault="00CE519E" w:rsidP="00C5626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sporządzanie sprawozdań rzeczowo-finansowych z</w:t>
      </w:r>
      <w:r w:rsidR="00C56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zakresu wspierania rodziny oraz przekazywanie ich właściwemu wojewodzie,</w:t>
      </w:r>
    </w:p>
    <w:p w:rsidR="00CE519E" w:rsidRPr="00CE519E" w:rsidRDefault="00CE519E" w:rsidP="00CE519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monitoringu sytuacji dziecka z</w:t>
      </w:r>
      <w:r w:rsidR="00C56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rodziny zagrożonej kryzysem lub przeżywającej trudności w</w:t>
      </w:r>
      <w:r w:rsidR="00C56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19E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wypełnianiu funkcji opiekuńczo-wychowawczej, zamieszkałego na terenie gm</w:t>
      </w:r>
      <w:r w:rsidR="00C56264">
        <w:rPr>
          <w:rFonts w:ascii="Times New Roman" w:eastAsia="Times New Roman" w:hAnsi="Times New Roman" w:cs="Times New Roman"/>
          <w:sz w:val="24"/>
          <w:szCs w:val="24"/>
          <w:lang w:eastAsia="pl-PL"/>
        </w:rPr>
        <w:t>iny.</w:t>
      </w:r>
    </w:p>
    <w:p w:rsidR="00C62C07" w:rsidRDefault="00C62C07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u w:val="single"/>
        </w:rPr>
      </w:pPr>
    </w:p>
    <w:p w:rsidR="00103B55" w:rsidRDefault="00103B55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u w:val="single"/>
        </w:rPr>
      </w:pPr>
    </w:p>
    <w:p w:rsidR="00103B55" w:rsidRDefault="00103B55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u w:val="single"/>
        </w:rPr>
      </w:pPr>
    </w:p>
    <w:p w:rsidR="00CE519E" w:rsidRDefault="00CE519E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C56264">
        <w:rPr>
          <w:rFonts w:ascii="Times New Roman" w:hAnsi="Times New Roman" w:cs="Times New Roman"/>
          <w:sz w:val="28"/>
          <w:u w:val="single"/>
        </w:rPr>
        <w:t>Zadania Powiatu: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</w:t>
      </w:r>
      <w:r w:rsidR="008D5D83" w:rsidRPr="00053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trzy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letnich powiatowych programów dotyczących rozwoju pieczy zastępczej, zawierających między innymi coroczny limit rodzin zastępczych zawodowych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91F37" w:rsidRP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zapewnienie dzieciom pieczy zastępczej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zastępczych, rodzinnych domach dziecka oraz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placówkach opiekuńczo-wychowawczych;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organizowanie wsparcia osobom usamodzielnianym opuszczającym rodziny zastępcze, rodzinne domy dziecka oraz placówki opiekuńczo-wychowawcze </w:t>
      </w:r>
      <w:r w:rsidR="00053D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regionalne placówki opiekuńczo-terapeutyczne, przez wspieranie procesu usamodzielnienia;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tworzenie warunków do powstawania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działania rodzin zastępczych, rodzinnych domów dziecka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 pomocowych;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placówek opiekuńczo-wychowawczych oraz placówek wsparcia dziennego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zasięgu ponadgminnym;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organizowanie szkoleń dla rodzin zastępczych, prowadzących rodzinne domy dziecka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dyrektorów placówek opiekuńczo-wychowawczych typu rodzinnego oraz kandydatów do pełnienia funkcji rodziny zastępczej, prowadzenia rodzinnego domu dziecka lub pełnienia funkcji dyrektora placówki opiekuńczo-wychowawczej typu rodzinnego;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organizowanie wsparcia dla rodzinnej pieczy zastępczej,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szczególności przez tworzenie warunków do powstawania:</w:t>
      </w:r>
    </w:p>
    <w:p w:rsidR="00191F37" w:rsidRDefault="00191F37" w:rsidP="00191F37">
      <w:pPr>
        <w:pStyle w:val="Akapitzlist"/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grup wsparcia,</w:t>
      </w:r>
    </w:p>
    <w:p w:rsidR="00191F37" w:rsidRDefault="00191F37" w:rsidP="00191F37">
      <w:pPr>
        <w:pStyle w:val="Akapitzlist"/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specjalistycznego poradnictwa;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wyznaczanie organizatora rodzinnej pieczy zastępczej;</w:t>
      </w:r>
    </w:p>
    <w:p w:rsidR="00191F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zapewnienie przeprowadzenia przyjętemu do pieczy zastępczej dziecku niezbędnych badań lekarskich;</w:t>
      </w:r>
    </w:p>
    <w:p w:rsidR="00E90637" w:rsidRPr="00E90637" w:rsidRDefault="00191F37" w:rsidP="00E873CE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rejestru danych</w:t>
      </w:r>
      <w:r w:rsidR="00E90637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osobach:</w:t>
      </w:r>
    </w:p>
    <w:p w:rsidR="00E90637" w:rsidRDefault="00E90637" w:rsidP="00E873CE">
      <w:pPr>
        <w:pStyle w:val="Akapitzlist"/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zakwalifikowanych do pełnienia funkcji rodziny zastępczej zawodowej, rodziny zastępczej niezawodowej lub do prowadzenia rodzinnego domu dziecka;</w:t>
      </w:r>
    </w:p>
    <w:p w:rsidR="00CD48CB" w:rsidRPr="008D5D83" w:rsidRDefault="00E90637" w:rsidP="00CD48CB">
      <w:pPr>
        <w:pStyle w:val="Akapitzlist"/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pełniących funkcję rodziny zastępczej zawodowej lub rodziny zastępczej niezawodowej oraz prowadzących rodzinny dom 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ziecka,</w:t>
      </w:r>
    </w:p>
    <w:p w:rsidR="00CD48CB" w:rsidRPr="00CD48CB" w:rsidRDefault="00CD48CB" w:rsidP="00CD4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06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kompletowanie we współpracy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właściwym ośrodkiem pomocy społecznej albo centrum usług społecznych dokumentacji związanej z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przygotowaniem dziecka 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do umieszczenia w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rodzinie zastępczej albo rodzinnym domu dziecka;</w:t>
      </w:r>
    </w:p>
    <w:p w:rsidR="00E90637" w:rsidRDefault="00191F37" w:rsidP="00191F3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1F37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finansowanie:</w:t>
      </w:r>
    </w:p>
    <w:p w:rsidR="00E90637" w:rsidRPr="00833830" w:rsidRDefault="00191F37" w:rsidP="00021085">
      <w:pPr>
        <w:pStyle w:val="Akapitzlist"/>
        <w:numPr>
          <w:ilvl w:val="2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świadczeń pieniężnych dotyczących dzieci z</w:t>
      </w:r>
      <w:r w:rsidR="00E90637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terenu powiatu, </w:t>
      </w:r>
      <w:r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umieszczonych w</w:t>
      </w:r>
      <w:r w:rsidR="00E90637"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rodzinach zastępczych, rodzinnych domach dziecka, placówkach opiekuńczo-wychowawczych, regionalnych placówkach opiekuńczo-terapeutycz</w:t>
      </w:r>
      <w:r w:rsidR="00053DA4"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nych, </w:t>
      </w:r>
      <w:r w:rsidR="001C391D"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interwencyjnych ośrodkach </w:t>
      </w:r>
      <w:proofErr w:type="spellStart"/>
      <w:r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preadopcyjnych</w:t>
      </w:r>
      <w:proofErr w:type="spellEnd"/>
      <w:r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lub rodzinach pomocowych, na</w:t>
      </w:r>
      <w:r w:rsidR="00E90637"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833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jego terenie lub na terenie innego powiatu,</w:t>
      </w:r>
    </w:p>
    <w:p w:rsidR="00E90637" w:rsidRPr="00E90637" w:rsidRDefault="00E90637" w:rsidP="00021085">
      <w:pPr>
        <w:pStyle w:val="Akapitzlist"/>
        <w:numPr>
          <w:ilvl w:val="2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191F37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omocy przyznawanej osobom usamodzielnianym opuszczającym rodziny zastępcze, rodzinne dom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 dziecka, placówki opiekuńczo-</w:t>
      </w:r>
      <w:r w:rsidR="00191F37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wychowawcze lub regionalne placówki opiekuńczo-terapeutyczne,</w:t>
      </w:r>
    </w:p>
    <w:p w:rsidR="00E90637" w:rsidRPr="00E90637" w:rsidRDefault="00191F37" w:rsidP="00021085">
      <w:pPr>
        <w:pStyle w:val="Akapitzlist"/>
        <w:numPr>
          <w:ilvl w:val="2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szkoleń dla kandydatów do pełnienia funkcji rodziny zastępczej, prowadzenia rodzinnego domu dziecka lub pełnienia funkcji dyrektora placówki opiekuńczo-wychowawczej typu rodzinnego oraz szkoleń 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="001C391D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istniejących </w:t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rodzin zastępczych, prowadzących rodzinne domy dziecka oraz dyrektorów placówek opiekuńczo-wychowawczych typu rodzinnego;</w:t>
      </w:r>
    </w:p>
    <w:p w:rsidR="00C56264" w:rsidRPr="00E90637" w:rsidRDefault="00191F37" w:rsidP="0002108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sporządzanie sprawozdań rzeczowo-finansowych z</w:t>
      </w:r>
      <w:r w:rsidR="00E90637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zakresu wspierania rodziny 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E90637"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systemu pieczy zastępczej oraz przekazywanie ich właściwemu wojewodzie</w:t>
      </w:r>
      <w:r w:rsidR="00E9063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E04E7" w:rsidRDefault="00AE04E7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</w:pPr>
    </w:p>
    <w:p w:rsidR="00CE519E" w:rsidRDefault="00CE519E" w:rsidP="002F35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AE04E7">
        <w:rPr>
          <w:rFonts w:ascii="Times New Roman" w:hAnsi="Times New Roman" w:cs="Times New Roman"/>
          <w:sz w:val="28"/>
          <w:u w:val="single"/>
        </w:rPr>
        <w:t xml:space="preserve">Zadania </w:t>
      </w:r>
      <w:r w:rsidR="00AE04E7" w:rsidRPr="00AE04E7">
        <w:rPr>
          <w:rFonts w:ascii="Times New Roman" w:hAnsi="Times New Roman" w:cs="Times New Roman"/>
          <w:sz w:val="28"/>
          <w:u w:val="single"/>
        </w:rPr>
        <w:t>Samorządu Województwa</w:t>
      </w:r>
      <w:r w:rsidRPr="00AE04E7">
        <w:rPr>
          <w:rFonts w:ascii="Times New Roman" w:hAnsi="Times New Roman" w:cs="Times New Roman"/>
          <w:sz w:val="28"/>
          <w:u w:val="single"/>
        </w:rPr>
        <w:t>:</w:t>
      </w:r>
    </w:p>
    <w:p w:rsidR="003F2CD0" w:rsidRPr="003F2CD0" w:rsidRDefault="003F2CD0" w:rsidP="003F2C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szCs w:val="30"/>
        </w:rPr>
        <w:t>p</w:t>
      </w:r>
      <w:r w:rsidRPr="003F2CD0">
        <w:rPr>
          <w:rFonts w:ascii="Times New Roman" w:hAnsi="Times New Roman" w:cs="Times New Roman"/>
          <w:sz w:val="24"/>
          <w:szCs w:val="30"/>
        </w:rPr>
        <w:t xml:space="preserve">rowadzenie interwencyjnych ośrodków </w:t>
      </w:r>
      <w:proofErr w:type="spellStart"/>
      <w:r w:rsidRPr="003F2CD0">
        <w:rPr>
          <w:rFonts w:ascii="Times New Roman" w:hAnsi="Times New Roman" w:cs="Times New Roman"/>
          <w:sz w:val="24"/>
          <w:szCs w:val="30"/>
        </w:rPr>
        <w:t>preadopcyjnych</w:t>
      </w:r>
      <w:proofErr w:type="spellEnd"/>
      <w:r w:rsidRPr="003F2CD0">
        <w:rPr>
          <w:rFonts w:ascii="Times New Roman" w:hAnsi="Times New Roman" w:cs="Times New Roman"/>
          <w:sz w:val="24"/>
          <w:szCs w:val="30"/>
        </w:rPr>
        <w:t xml:space="preserve"> 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regionalnych placówek opiekuńczo-terapeutycznych;</w:t>
      </w:r>
    </w:p>
    <w:p w:rsidR="003F2CD0" w:rsidRPr="00833830" w:rsidRDefault="003F2CD0" w:rsidP="003F2C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F2CD0">
        <w:rPr>
          <w:rFonts w:ascii="Times New Roman" w:hAnsi="Times New Roman" w:cs="Times New Roman"/>
          <w:sz w:val="24"/>
          <w:szCs w:val="30"/>
        </w:rPr>
        <w:t>opracowywanie programów dotyczących wspierania rodziny 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systemu pieczy zastępczej, będących integralną częścią strategii rozwoju województwa;</w:t>
      </w:r>
    </w:p>
    <w:p w:rsidR="00833830" w:rsidRPr="003F2CD0" w:rsidRDefault="00833830" w:rsidP="00833830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</w:p>
    <w:p w:rsidR="00C62C07" w:rsidRPr="00C62C07" w:rsidRDefault="00C62C07" w:rsidP="00C62C07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</w:p>
    <w:p w:rsidR="003F2CD0" w:rsidRPr="003F2CD0" w:rsidRDefault="003F2CD0" w:rsidP="003F2C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F2CD0">
        <w:rPr>
          <w:rFonts w:ascii="Times New Roman" w:hAnsi="Times New Roman" w:cs="Times New Roman"/>
          <w:sz w:val="24"/>
          <w:szCs w:val="30"/>
        </w:rPr>
        <w:t>promowanie nowych rozwiązań w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zakresie wspierania rodziny 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systemu pieczy zastępczej;</w:t>
      </w:r>
    </w:p>
    <w:p w:rsidR="003F2CD0" w:rsidRPr="003F2CD0" w:rsidRDefault="003F2CD0" w:rsidP="003F2C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F2CD0">
        <w:rPr>
          <w:rFonts w:ascii="Times New Roman" w:hAnsi="Times New Roman" w:cs="Times New Roman"/>
          <w:sz w:val="24"/>
          <w:szCs w:val="30"/>
        </w:rPr>
        <w:t>szkolenie 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doskonalenie zawodowe kadr jednostek organizacyjnych samorządu gminnego 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powiatowego;</w:t>
      </w:r>
    </w:p>
    <w:p w:rsidR="00AE04E7" w:rsidRPr="003F2CD0" w:rsidRDefault="003F2CD0" w:rsidP="003F2C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F2CD0">
        <w:rPr>
          <w:rFonts w:ascii="Times New Roman" w:hAnsi="Times New Roman" w:cs="Times New Roman"/>
          <w:sz w:val="24"/>
          <w:szCs w:val="30"/>
        </w:rPr>
        <w:t>sporządzanie sprawozdań rzeczowo-finansowych z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 xml:space="preserve">zakresu wspierania rodziny </w:t>
      </w:r>
      <w:r>
        <w:rPr>
          <w:rFonts w:ascii="Times New Roman" w:hAnsi="Times New Roman" w:cs="Times New Roman"/>
          <w:sz w:val="24"/>
          <w:szCs w:val="30"/>
        </w:rPr>
        <w:br/>
      </w:r>
      <w:r w:rsidRPr="003F2CD0">
        <w:rPr>
          <w:rFonts w:ascii="Times New Roman" w:hAnsi="Times New Roman" w:cs="Times New Roman"/>
          <w:sz w:val="24"/>
          <w:szCs w:val="30"/>
        </w:rPr>
        <w:t>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F2CD0">
        <w:rPr>
          <w:rFonts w:ascii="Times New Roman" w:hAnsi="Times New Roman" w:cs="Times New Roman"/>
          <w:sz w:val="24"/>
          <w:szCs w:val="30"/>
        </w:rPr>
        <w:t>systemu pieczy zastępczej oraz przekazywanie ich właściwemu wojewodzie</w:t>
      </w:r>
      <w:r>
        <w:rPr>
          <w:rFonts w:ascii="Times New Roman" w:hAnsi="Times New Roman" w:cs="Times New Roman"/>
          <w:sz w:val="24"/>
          <w:szCs w:val="30"/>
        </w:rPr>
        <w:t>.</w:t>
      </w:r>
    </w:p>
    <w:p w:rsidR="00AB6FD2" w:rsidRDefault="00AB6FD2" w:rsidP="009304C4">
      <w:pPr>
        <w:tabs>
          <w:tab w:val="left" w:pos="190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6F1D88" w:rsidRPr="00B044AF" w:rsidRDefault="00BA579E" w:rsidP="00B044AF">
      <w:pPr>
        <w:pStyle w:val="Akapitzlist"/>
        <w:numPr>
          <w:ilvl w:val="0"/>
          <w:numId w:val="13"/>
        </w:numPr>
        <w:tabs>
          <w:tab w:val="left" w:pos="190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044AF">
        <w:rPr>
          <w:rFonts w:ascii="Times New Roman" w:hAnsi="Times New Roman" w:cs="Times New Roman"/>
          <w:b/>
          <w:sz w:val="28"/>
        </w:rPr>
        <w:t>Diagnoza zagadnień</w:t>
      </w:r>
    </w:p>
    <w:p w:rsidR="00BA579E" w:rsidRPr="00BA579E" w:rsidRDefault="00BA579E" w:rsidP="009304C4">
      <w:pPr>
        <w:tabs>
          <w:tab w:val="left" w:pos="190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84566" w:rsidRDefault="00AB6FD2" w:rsidP="00AB6FD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Ustawa o wspieraniu rodziny i systemie pieczy zastępczej usystematyzowała zagadnienia związane </w:t>
      </w:r>
      <w:r w:rsidR="006634A9">
        <w:rPr>
          <w:rFonts w:ascii="Times New Roman" w:hAnsi="Times New Roman" w:cs="Times New Roman"/>
          <w:sz w:val="24"/>
        </w:rPr>
        <w:t xml:space="preserve">z </w:t>
      </w:r>
      <w:r w:rsidR="00C461F5">
        <w:rPr>
          <w:rFonts w:ascii="Times New Roman" w:hAnsi="Times New Roman" w:cs="Times New Roman"/>
          <w:sz w:val="24"/>
        </w:rPr>
        <w:t>pieczą zastępczą</w:t>
      </w:r>
      <w:r w:rsidR="006634A9">
        <w:rPr>
          <w:rFonts w:ascii="Times New Roman" w:hAnsi="Times New Roman" w:cs="Times New Roman"/>
          <w:sz w:val="24"/>
        </w:rPr>
        <w:t xml:space="preserve"> </w:t>
      </w:r>
      <w:r w:rsidR="007F21E0">
        <w:rPr>
          <w:rFonts w:ascii="Times New Roman" w:hAnsi="Times New Roman" w:cs="Times New Roman"/>
          <w:sz w:val="24"/>
        </w:rPr>
        <w:t>wyróżniając dwie formy pieczy zastępczej – instytucjonalną oraz rodzinną. Rodzinna piecza zastępcza składa się z</w:t>
      </w:r>
      <w:r w:rsidR="00B53447">
        <w:rPr>
          <w:rFonts w:ascii="Times New Roman" w:hAnsi="Times New Roman" w:cs="Times New Roman"/>
          <w:sz w:val="24"/>
        </w:rPr>
        <w:t xml:space="preserve"> rodzin zastępczych oraz Rodzinnego Domu Dziecka</w:t>
      </w:r>
      <w:r w:rsidR="00E11B94" w:rsidRPr="00262FEB">
        <w:rPr>
          <w:rFonts w:ascii="Times New Roman" w:hAnsi="Times New Roman" w:cs="Times New Roman"/>
          <w:sz w:val="24"/>
        </w:rPr>
        <w:t>.</w:t>
      </w:r>
      <w:r w:rsidR="007F21E0">
        <w:rPr>
          <w:rFonts w:ascii="Times New Roman" w:hAnsi="Times New Roman" w:cs="Times New Roman"/>
          <w:sz w:val="24"/>
        </w:rPr>
        <w:t xml:space="preserve"> Formy pieczy zastępczej przedstawiono na poniższym wykresie. </w:t>
      </w:r>
    </w:p>
    <w:p w:rsidR="006634A9" w:rsidRDefault="006634A9" w:rsidP="00AB6FD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634A9" w:rsidRDefault="00486289" w:rsidP="00AB6FD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6162040" cy="3959387"/>
            <wp:effectExtent l="57150" t="38100" r="0" b="317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634A9" w:rsidRDefault="006634A9" w:rsidP="00AB6FD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D3AC6" w:rsidRDefault="00DD3AC6" w:rsidP="0002108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30"/>
        </w:rPr>
      </w:pPr>
    </w:p>
    <w:p w:rsidR="00021085" w:rsidRDefault="007F21E0" w:rsidP="0002108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1E0">
        <w:rPr>
          <w:rFonts w:ascii="Times New Roman" w:hAnsi="Times New Roman" w:cs="Times New Roman"/>
          <w:b/>
          <w:sz w:val="24"/>
          <w:szCs w:val="30"/>
        </w:rPr>
        <w:t>Rodzinę</w:t>
      </w:r>
      <w:r w:rsidR="00984566" w:rsidRPr="007F21E0">
        <w:rPr>
          <w:rFonts w:ascii="Times New Roman" w:hAnsi="Times New Roman" w:cs="Times New Roman"/>
          <w:b/>
          <w:sz w:val="24"/>
          <w:szCs w:val="30"/>
        </w:rPr>
        <w:t xml:space="preserve"> </w:t>
      </w:r>
      <w:r w:rsidR="00984566" w:rsidRPr="006634A9">
        <w:rPr>
          <w:rFonts w:ascii="Times New Roman" w:hAnsi="Times New Roman" w:cs="Times New Roman"/>
          <w:b/>
          <w:sz w:val="24"/>
          <w:szCs w:val="30"/>
        </w:rPr>
        <w:t>zastępczą</w:t>
      </w:r>
      <w:r w:rsidR="00984566" w:rsidRPr="00310881">
        <w:rPr>
          <w:rFonts w:ascii="Times New Roman" w:hAnsi="Times New Roman" w:cs="Times New Roman"/>
          <w:sz w:val="24"/>
          <w:szCs w:val="30"/>
        </w:rPr>
        <w:t xml:space="preserve"> </w:t>
      </w:r>
      <w:r w:rsidR="00984566" w:rsidRPr="00262FEB">
        <w:rPr>
          <w:rFonts w:ascii="Times New Roman" w:hAnsi="Times New Roman" w:cs="Times New Roman"/>
          <w:b/>
          <w:sz w:val="24"/>
          <w:szCs w:val="30"/>
        </w:rPr>
        <w:t>lub rodzinny dom dziecka</w:t>
      </w:r>
      <w:r w:rsidR="00984566" w:rsidRPr="00310881">
        <w:rPr>
          <w:rFonts w:ascii="Times New Roman" w:hAnsi="Times New Roman" w:cs="Times New Roman"/>
          <w:sz w:val="24"/>
          <w:szCs w:val="30"/>
        </w:rPr>
        <w:t xml:space="preserve"> tworzą małżonkowie lub osoba niepozostająca w</w:t>
      </w:r>
      <w:r w:rsidR="00310881">
        <w:rPr>
          <w:rFonts w:ascii="Times New Roman" w:hAnsi="Times New Roman" w:cs="Times New Roman"/>
          <w:sz w:val="24"/>
          <w:szCs w:val="30"/>
        </w:rPr>
        <w:t xml:space="preserve"> </w:t>
      </w:r>
      <w:r w:rsidR="00984566" w:rsidRPr="00310881">
        <w:rPr>
          <w:rFonts w:ascii="Times New Roman" w:hAnsi="Times New Roman" w:cs="Times New Roman"/>
          <w:sz w:val="24"/>
          <w:szCs w:val="30"/>
        </w:rPr>
        <w:t>związku małżeńskim, u których umieszczono dziecko w</w:t>
      </w:r>
      <w:r w:rsidR="00310881">
        <w:rPr>
          <w:rFonts w:ascii="Times New Roman" w:hAnsi="Times New Roman" w:cs="Times New Roman"/>
          <w:sz w:val="24"/>
          <w:szCs w:val="30"/>
        </w:rPr>
        <w:t xml:space="preserve"> </w:t>
      </w:r>
      <w:r w:rsidR="00984566" w:rsidRPr="00310881">
        <w:rPr>
          <w:rFonts w:ascii="Times New Roman" w:hAnsi="Times New Roman" w:cs="Times New Roman"/>
          <w:sz w:val="24"/>
          <w:szCs w:val="30"/>
        </w:rPr>
        <w:t>celu sprawowania nad nim pieczy zastępczej</w:t>
      </w:r>
      <w:r w:rsidR="00021085"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F1D88" w:rsidRPr="00021085" w:rsidRDefault="00B53447" w:rsidP="0081456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hAnsi="Times New Roman" w:cs="Times New Roman"/>
          <w:b/>
          <w:sz w:val="24"/>
        </w:rPr>
        <w:t>Rodzin</w:t>
      </w:r>
      <w:r w:rsidR="00021085" w:rsidRPr="00021085">
        <w:rPr>
          <w:rFonts w:ascii="Times New Roman" w:hAnsi="Times New Roman" w:cs="Times New Roman"/>
          <w:b/>
          <w:sz w:val="24"/>
        </w:rPr>
        <w:t xml:space="preserve">ę zastępczą </w:t>
      </w:r>
      <w:r w:rsidR="00021085" w:rsidRPr="00021085">
        <w:rPr>
          <w:rFonts w:ascii="Times New Roman" w:hAnsi="Times New Roman" w:cs="Times New Roman"/>
          <w:b/>
          <w:sz w:val="24"/>
          <w:szCs w:val="24"/>
        </w:rPr>
        <w:t>spokrewnioną</w:t>
      </w:r>
      <w:r w:rsidR="00021085" w:rsidRPr="00021085">
        <w:rPr>
          <w:rFonts w:ascii="Times New Roman" w:hAnsi="Times New Roman" w:cs="Times New Roman"/>
          <w:sz w:val="24"/>
          <w:szCs w:val="24"/>
        </w:rPr>
        <w:t xml:space="preserve">, </w:t>
      </w:r>
      <w:r w:rsidR="0081456E">
        <w:rPr>
          <w:rFonts w:ascii="Times New Roman" w:hAnsi="Times New Roman" w:cs="Times New Roman"/>
          <w:sz w:val="24"/>
          <w:szCs w:val="24"/>
        </w:rPr>
        <w:t xml:space="preserve">tworzą małżonkowie lub osoba, którzy są </w:t>
      </w:r>
      <w:r w:rsidR="00021085" w:rsidRPr="00021085">
        <w:rPr>
          <w:rFonts w:ascii="Times New Roman" w:hAnsi="Times New Roman" w:cs="Times New Roman"/>
          <w:sz w:val="24"/>
          <w:szCs w:val="24"/>
        </w:rPr>
        <w:t>wstępnymi lub rodzeństwem dziecka.</w:t>
      </w:r>
    </w:p>
    <w:p w:rsidR="00B53447" w:rsidRDefault="00B53447" w:rsidP="0081456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1456E">
        <w:rPr>
          <w:rFonts w:ascii="Times New Roman" w:hAnsi="Times New Roman" w:cs="Times New Roman"/>
          <w:b/>
          <w:sz w:val="24"/>
        </w:rPr>
        <w:t>Rodzin</w:t>
      </w:r>
      <w:r w:rsidR="0081456E" w:rsidRPr="0081456E">
        <w:rPr>
          <w:rFonts w:ascii="Times New Roman" w:hAnsi="Times New Roman" w:cs="Times New Roman"/>
          <w:b/>
          <w:sz w:val="24"/>
        </w:rPr>
        <w:t>ę</w:t>
      </w:r>
      <w:r w:rsidRPr="0081456E">
        <w:rPr>
          <w:rFonts w:ascii="Times New Roman" w:hAnsi="Times New Roman" w:cs="Times New Roman"/>
          <w:b/>
          <w:sz w:val="24"/>
        </w:rPr>
        <w:t xml:space="preserve"> zastępcz</w:t>
      </w:r>
      <w:r w:rsidR="0081456E" w:rsidRPr="0081456E">
        <w:rPr>
          <w:rFonts w:ascii="Times New Roman" w:hAnsi="Times New Roman" w:cs="Times New Roman"/>
          <w:b/>
          <w:sz w:val="24"/>
        </w:rPr>
        <w:t>ą</w:t>
      </w:r>
      <w:r w:rsidRPr="0081456E">
        <w:rPr>
          <w:rFonts w:ascii="Times New Roman" w:hAnsi="Times New Roman" w:cs="Times New Roman"/>
          <w:b/>
          <w:sz w:val="24"/>
        </w:rPr>
        <w:t xml:space="preserve"> niezawodow</w:t>
      </w:r>
      <w:r w:rsidR="0081456E" w:rsidRPr="0081456E">
        <w:rPr>
          <w:rFonts w:ascii="Times New Roman" w:hAnsi="Times New Roman" w:cs="Times New Roman"/>
          <w:b/>
          <w:sz w:val="24"/>
        </w:rPr>
        <w:t>ą</w:t>
      </w:r>
      <w:r w:rsidR="0081456E" w:rsidRPr="0081456E">
        <w:rPr>
          <w:rFonts w:ascii="Times New Roman" w:hAnsi="Times New Roman" w:cs="Times New Roman"/>
          <w:b/>
          <w:sz w:val="24"/>
          <w:szCs w:val="24"/>
        </w:rPr>
        <w:t xml:space="preserve"> i rodziną zastępczą zawodową</w:t>
      </w:r>
      <w:r w:rsidR="00814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56E" w:rsidRPr="00021085">
        <w:rPr>
          <w:rFonts w:ascii="Times New Roman" w:hAnsi="Times New Roman" w:cs="Times New Roman"/>
          <w:sz w:val="24"/>
          <w:szCs w:val="24"/>
        </w:rPr>
        <w:t xml:space="preserve">tworzą małżonkowie </w:t>
      </w:r>
      <w:r w:rsidR="0081456E">
        <w:rPr>
          <w:rFonts w:ascii="Times New Roman" w:hAnsi="Times New Roman" w:cs="Times New Roman"/>
          <w:sz w:val="24"/>
          <w:szCs w:val="24"/>
        </w:rPr>
        <w:br/>
      </w:r>
      <w:r w:rsidR="0081456E" w:rsidRPr="00021085">
        <w:rPr>
          <w:rFonts w:ascii="Times New Roman" w:hAnsi="Times New Roman" w:cs="Times New Roman"/>
          <w:sz w:val="24"/>
          <w:szCs w:val="24"/>
        </w:rPr>
        <w:t>lub osoba</w:t>
      </w:r>
      <w:r w:rsidR="00262FEB">
        <w:rPr>
          <w:rFonts w:ascii="Times New Roman" w:hAnsi="Times New Roman" w:cs="Times New Roman"/>
          <w:sz w:val="24"/>
          <w:szCs w:val="24"/>
        </w:rPr>
        <w:t>,</w:t>
      </w:r>
      <w:r w:rsidR="0081456E">
        <w:rPr>
          <w:rFonts w:ascii="Times New Roman" w:hAnsi="Times New Roman" w:cs="Times New Roman"/>
          <w:sz w:val="24"/>
          <w:szCs w:val="24"/>
        </w:rPr>
        <w:t xml:space="preserve"> którzy nie są </w:t>
      </w:r>
      <w:r w:rsidR="0081456E" w:rsidRPr="00021085">
        <w:rPr>
          <w:rFonts w:ascii="Times New Roman" w:hAnsi="Times New Roman" w:cs="Times New Roman"/>
          <w:sz w:val="24"/>
          <w:szCs w:val="24"/>
        </w:rPr>
        <w:t>ws</w:t>
      </w:r>
      <w:r w:rsidR="00E11B94">
        <w:rPr>
          <w:rFonts w:ascii="Times New Roman" w:hAnsi="Times New Roman" w:cs="Times New Roman"/>
          <w:sz w:val="24"/>
          <w:szCs w:val="24"/>
        </w:rPr>
        <w:t xml:space="preserve">tępnymi lub rodzeństwem </w:t>
      </w:r>
      <w:r w:rsidR="00E11B94" w:rsidRPr="00262FEB">
        <w:rPr>
          <w:rFonts w:ascii="Times New Roman" w:hAnsi="Times New Roman" w:cs="Times New Roman"/>
          <w:sz w:val="24"/>
          <w:szCs w:val="24"/>
        </w:rPr>
        <w:t>dziecka oraz</w:t>
      </w:r>
      <w:r w:rsidR="0081456E" w:rsidRPr="00262FEB">
        <w:rPr>
          <w:rFonts w:ascii="Times New Roman" w:hAnsi="Times New Roman" w:cs="Times New Roman"/>
          <w:sz w:val="24"/>
          <w:szCs w:val="24"/>
        </w:rPr>
        <w:t xml:space="preserve"> </w:t>
      </w:r>
      <w:r w:rsidR="0081456E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nie</w:t>
      </w:r>
      <w:r w:rsidR="0081456E"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były skazane prawomocnym wyrokiem za umyślne przestępstwo</w:t>
      </w:r>
      <w:r w:rsidR="008145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81456E" w:rsidRPr="0081456E">
        <w:rPr>
          <w:rFonts w:ascii="Times New Roman" w:hAnsi="Times New Roman" w:cs="Times New Roman"/>
          <w:sz w:val="24"/>
          <w:szCs w:val="30"/>
        </w:rPr>
        <w:t>W przypadku rodziny zastępczej niezawodowej co najmniej</w:t>
      </w:r>
      <w:r w:rsidR="0081456E">
        <w:rPr>
          <w:rFonts w:ascii="Times New Roman" w:hAnsi="Times New Roman" w:cs="Times New Roman"/>
          <w:sz w:val="24"/>
          <w:szCs w:val="30"/>
        </w:rPr>
        <w:t xml:space="preserve"> </w:t>
      </w:r>
      <w:r w:rsidR="0081456E" w:rsidRPr="0081456E">
        <w:rPr>
          <w:rFonts w:ascii="Times New Roman" w:hAnsi="Times New Roman" w:cs="Times New Roman"/>
          <w:sz w:val="24"/>
          <w:szCs w:val="30"/>
        </w:rPr>
        <w:t>jedna osoba tworząca tę rodzinę musi posiadać stałe źródło dochodów.</w:t>
      </w:r>
      <w:r>
        <w:rPr>
          <w:rFonts w:ascii="Times New Roman" w:hAnsi="Times New Roman" w:cs="Times New Roman"/>
          <w:sz w:val="24"/>
        </w:rPr>
        <w:t xml:space="preserve"> </w:t>
      </w:r>
    </w:p>
    <w:p w:rsidR="0081456E" w:rsidRDefault="0081456E" w:rsidP="00AB6FD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21085" w:rsidRDefault="00021085" w:rsidP="000210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1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Pełnienie funkcji rodziny zastępczej oraz prowadzenie rodzinnego domu dziecka może być powierzone osobom, które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021085" w:rsidRDefault="00021085" w:rsidP="00021085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dają rękojmię należytego sprawowania pieczy zastępczej;</w:t>
      </w:r>
    </w:p>
    <w:p w:rsidR="00021085" w:rsidRDefault="00021085" w:rsidP="00021085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są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nie były pozbawione władzy rodzicielskiej, oraz władza rodzicielska nie jest im ograniczona ani zawieszona;</w:t>
      </w:r>
    </w:p>
    <w:p w:rsidR="00021085" w:rsidRDefault="00021085" w:rsidP="00021085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wypełniają obowiązek alimentacyjny 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E11B94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 gdy taki obowiązek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stosunku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do nich wynika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tytułu egzekucyjnego;</w:t>
      </w:r>
    </w:p>
    <w:p w:rsidR="00021085" w:rsidRDefault="00021085" w:rsidP="00021085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nie są ograniczone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zdolności do czynności prawnych;</w:t>
      </w:r>
    </w:p>
    <w:p w:rsidR="00021085" w:rsidRDefault="00021085" w:rsidP="00021085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są zdolne do sprawowania właściwej opieki nad dzieckiem, co zostało potwierdzone:</w:t>
      </w:r>
    </w:p>
    <w:p w:rsidR="00021085" w:rsidRPr="00021085" w:rsidRDefault="00021085" w:rsidP="00021085">
      <w:pPr>
        <w:pStyle w:val="Akapitzlist"/>
        <w:numPr>
          <w:ilvl w:val="2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zaświadczeniem lekarskim 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E11B94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stanie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zdrowia wystawionym przez lekarza podstawowej opieki zdrowotnej,</w:t>
      </w:r>
    </w:p>
    <w:p w:rsidR="00021085" w:rsidRPr="00021085" w:rsidRDefault="00021085" w:rsidP="00021085">
      <w:pPr>
        <w:pStyle w:val="Akapitzlist"/>
        <w:numPr>
          <w:ilvl w:val="2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opinią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posiadaniu predyspozycji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motywacji do pełnienia funkcji rodziny zastępczej lub prowadzenia rodzinnego domu dziecka</w:t>
      </w:r>
      <w:r w:rsidR="00E11B94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021085" w:rsidRPr="00021085" w:rsidRDefault="00021085" w:rsidP="00021085">
      <w:pPr>
        <w:pStyle w:val="Akapitzlist"/>
        <w:numPr>
          <w:ilvl w:val="0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przebywają na terytor</w:t>
      </w:r>
      <w:r w:rsidR="00E11B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ium Rzeczypospolitej Polskiej, </w:t>
      </w:r>
      <w:r w:rsidR="00E11B94" w:rsidRPr="00262FE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 cudzoziemców ich pobyt jest legalny;</w:t>
      </w:r>
    </w:p>
    <w:p w:rsidR="00021085" w:rsidRPr="00021085" w:rsidRDefault="00021085" w:rsidP="00021085">
      <w:pPr>
        <w:pStyle w:val="Akapitzlist"/>
        <w:numPr>
          <w:ilvl w:val="0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zapewnią odpowiednie warunki bytowe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mieszkaniowe umożliwiające dziecku zaspokajanie jego indywidualnych potrzeb,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tym:</w:t>
      </w:r>
    </w:p>
    <w:p w:rsidR="00021085" w:rsidRPr="00021085" w:rsidRDefault="00021085" w:rsidP="00021085">
      <w:pPr>
        <w:pStyle w:val="Akapitzlist"/>
        <w:numPr>
          <w:ilvl w:val="2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rozwoju emocjonalnego, fizycznego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społecznego,</w:t>
      </w:r>
    </w:p>
    <w:p w:rsidR="00833830" w:rsidRPr="00833830" w:rsidRDefault="00833830" w:rsidP="00833830">
      <w:pPr>
        <w:pStyle w:val="Akapitzlist"/>
        <w:tabs>
          <w:tab w:val="left" w:pos="709"/>
        </w:tabs>
        <w:spacing w:after="0"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021085" w:rsidRPr="00021085" w:rsidRDefault="00021085" w:rsidP="00021085">
      <w:pPr>
        <w:pStyle w:val="Akapitzlist"/>
        <w:numPr>
          <w:ilvl w:val="2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właściwej edukacji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rozwoju zainteresowań,</w:t>
      </w:r>
    </w:p>
    <w:p w:rsidR="00021085" w:rsidRPr="00021085" w:rsidRDefault="00021085" w:rsidP="00021085">
      <w:pPr>
        <w:pStyle w:val="Akapitzlist"/>
        <w:numPr>
          <w:ilvl w:val="2"/>
          <w:numId w:val="1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wypoczynku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1085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organizacji czasu wolnego.</w:t>
      </w:r>
    </w:p>
    <w:p w:rsidR="00021085" w:rsidRPr="00B728DD" w:rsidRDefault="00021085" w:rsidP="00021085">
      <w:pPr>
        <w:pStyle w:val="Akapitzlist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4A9" w:rsidRPr="00B044AF" w:rsidRDefault="00B728DD" w:rsidP="00B044AF">
      <w:pPr>
        <w:pStyle w:val="Akapitzlist"/>
        <w:numPr>
          <w:ilvl w:val="0"/>
          <w:numId w:val="1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044AF">
        <w:rPr>
          <w:rFonts w:ascii="Times New Roman" w:hAnsi="Times New Roman" w:cs="Times New Roman"/>
          <w:b/>
          <w:sz w:val="28"/>
        </w:rPr>
        <w:t>Rodzinna piecza zastępcza w Powiecie Ostrzeszowskim</w:t>
      </w:r>
      <w:r w:rsidR="00E81A3D">
        <w:rPr>
          <w:rFonts w:ascii="Times New Roman" w:hAnsi="Times New Roman" w:cs="Times New Roman"/>
          <w:b/>
          <w:sz w:val="28"/>
        </w:rPr>
        <w:t xml:space="preserve"> w latach </w:t>
      </w:r>
      <w:r w:rsidR="003C75FE">
        <w:rPr>
          <w:rFonts w:ascii="Times New Roman" w:hAnsi="Times New Roman" w:cs="Times New Roman"/>
          <w:b/>
          <w:sz w:val="28"/>
        </w:rPr>
        <w:br/>
      </w:r>
      <w:r w:rsidR="00E81A3D">
        <w:rPr>
          <w:rFonts w:ascii="Times New Roman" w:hAnsi="Times New Roman" w:cs="Times New Roman"/>
          <w:b/>
          <w:sz w:val="28"/>
        </w:rPr>
        <w:t>2018-2020</w:t>
      </w:r>
    </w:p>
    <w:p w:rsidR="00B728DD" w:rsidRPr="00B728DD" w:rsidRDefault="00B728DD" w:rsidP="00C62C0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D88" w:rsidRDefault="00B044AF" w:rsidP="000534F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ciągu ostatnich trzech lat na terenie Powiatu Ostrzeszowskiego </w:t>
      </w:r>
      <w:r w:rsidR="00805224">
        <w:rPr>
          <w:rFonts w:ascii="Times New Roman" w:hAnsi="Times New Roman" w:cs="Times New Roman"/>
          <w:sz w:val="24"/>
        </w:rPr>
        <w:t>można zauważyć wz</w:t>
      </w:r>
      <w:r w:rsidR="000534F0">
        <w:rPr>
          <w:rFonts w:ascii="Times New Roman" w:hAnsi="Times New Roman" w:cs="Times New Roman"/>
          <w:sz w:val="24"/>
        </w:rPr>
        <w:t xml:space="preserve">rost </w:t>
      </w:r>
      <w:r w:rsidR="008D5D83" w:rsidRPr="00053DA4">
        <w:rPr>
          <w:rFonts w:ascii="Times New Roman" w:hAnsi="Times New Roman" w:cs="Times New Roman"/>
          <w:color w:val="000000" w:themeColor="text1"/>
          <w:sz w:val="24"/>
        </w:rPr>
        <w:t>liczby</w:t>
      </w:r>
      <w:r w:rsidR="000534F0">
        <w:rPr>
          <w:rFonts w:ascii="Times New Roman" w:hAnsi="Times New Roman" w:cs="Times New Roman"/>
          <w:sz w:val="24"/>
        </w:rPr>
        <w:t xml:space="preserve"> rodzin zastępczych oraz wychowanków w nich przebywających. </w:t>
      </w:r>
      <w:r w:rsidR="00053DA4">
        <w:rPr>
          <w:rFonts w:ascii="Times New Roman" w:hAnsi="Times New Roman" w:cs="Times New Roman"/>
          <w:sz w:val="24"/>
        </w:rPr>
        <w:br/>
      </w:r>
      <w:r w:rsidR="000534F0">
        <w:rPr>
          <w:rFonts w:ascii="Times New Roman" w:hAnsi="Times New Roman" w:cs="Times New Roman"/>
          <w:sz w:val="24"/>
        </w:rPr>
        <w:t xml:space="preserve">Z przygotowanej dokumentacji wynika, że najwięcej jest rodzin spokrewnionych, a rodziny zawodowe czy nowe rodzinne domy dziecka nie są tworzone z uwagi na brak chętnych osób gotowych pełnić powyższą funkcję. Dane z ostatnich trzech lat przedstawia poniższa tabela. </w:t>
      </w: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E81A3D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Tab. 1 Rodziny zastępcze w Powiecie Ostrzeszowskim w latach 2018-2020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0"/>
        <w:gridCol w:w="2691"/>
        <w:gridCol w:w="1843"/>
        <w:gridCol w:w="1842"/>
        <w:gridCol w:w="1696"/>
      </w:tblGrid>
      <w:tr w:rsidR="00805224" w:rsidRPr="00805224" w:rsidTr="00BF50CA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805224" w:rsidRDefault="00805224" w:rsidP="00805224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Rodziny zastępcze/ </w:t>
            </w:r>
            <w:r w:rsidRPr="002D23C3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wychowankowie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E81A3D" w:rsidRPr="00805224" w:rsidRDefault="003C75FE" w:rsidP="003C75FE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80522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2018r.</w:t>
            </w:r>
          </w:p>
        </w:tc>
        <w:tc>
          <w:tcPr>
            <w:tcW w:w="1842" w:type="dxa"/>
            <w:shd w:val="clear" w:color="auto" w:fill="BDD6EE" w:themeFill="accent1" w:themeFillTint="66"/>
            <w:vAlign w:val="center"/>
          </w:tcPr>
          <w:p w:rsidR="00E81A3D" w:rsidRPr="00805224" w:rsidRDefault="003C75FE" w:rsidP="003C75FE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80522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2019r.</w:t>
            </w:r>
          </w:p>
        </w:tc>
        <w:tc>
          <w:tcPr>
            <w:tcW w:w="1696" w:type="dxa"/>
            <w:shd w:val="clear" w:color="auto" w:fill="BDD6EE" w:themeFill="accent1" w:themeFillTint="66"/>
            <w:vAlign w:val="center"/>
          </w:tcPr>
          <w:p w:rsidR="00E81A3D" w:rsidRPr="00805224" w:rsidRDefault="003C75FE" w:rsidP="003C75FE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80522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2020r.</w:t>
            </w:r>
          </w:p>
        </w:tc>
      </w:tr>
      <w:tr w:rsidR="00805224" w:rsidRPr="00EC7478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EC7478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 xml:space="preserve">Rodziny zastępcze spokrewnione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28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32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E81A3D" w:rsidRPr="00EC7478" w:rsidRDefault="00CF25D5" w:rsidP="00E35616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3</w:t>
            </w:r>
            <w:r w:rsidR="00E3561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3</w:t>
            </w:r>
          </w:p>
        </w:tc>
      </w:tr>
      <w:tr w:rsidR="00805224" w:rsidRPr="00805224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805224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805224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 xml:space="preserve">Wychowankowie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37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42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E81A3D" w:rsidRPr="00805224" w:rsidRDefault="00CF25D5" w:rsidP="00E35616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4</w:t>
            </w:r>
            <w:r w:rsidR="00E35616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1</w:t>
            </w:r>
          </w:p>
        </w:tc>
      </w:tr>
      <w:tr w:rsidR="00805224" w:rsidRPr="00EC7478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EC7478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 xml:space="preserve">Rodziny zastępcze niezawodowe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17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18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E81A3D" w:rsidRPr="00EC7478" w:rsidRDefault="00833830" w:rsidP="00E35616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2</w:t>
            </w:r>
            <w:r w:rsidR="00E3561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1</w:t>
            </w:r>
          </w:p>
        </w:tc>
      </w:tr>
      <w:tr w:rsidR="00805224" w:rsidRPr="00805224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805224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805224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 xml:space="preserve">Wychowankowie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23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22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E81A3D" w:rsidRPr="00805224" w:rsidRDefault="00CF25D5" w:rsidP="00E35616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2</w:t>
            </w:r>
            <w:r w:rsidR="00E35616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8</w:t>
            </w:r>
          </w:p>
        </w:tc>
      </w:tr>
      <w:tr w:rsidR="00805224" w:rsidRPr="00EC7478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EC7478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Rodziny zastępcze zawodowe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3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E81A3D" w:rsidRPr="00EC7478" w:rsidRDefault="00CF25D5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3</w:t>
            </w:r>
          </w:p>
        </w:tc>
      </w:tr>
      <w:tr w:rsidR="00805224" w:rsidRPr="00805224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805224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805224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 xml:space="preserve">Wychowankowie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9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81A3D" w:rsidRPr="00805224" w:rsidRDefault="00CF25D5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9</w:t>
            </w:r>
          </w:p>
        </w:tc>
      </w:tr>
      <w:tr w:rsidR="00805224" w:rsidRPr="00EC7478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EC7478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Rodzinny dom dziecka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81A3D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81A3D" w:rsidRPr="00EC7478" w:rsidRDefault="00CF25D5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1</w:t>
            </w:r>
          </w:p>
        </w:tc>
      </w:tr>
      <w:tr w:rsidR="00805224" w:rsidRPr="00805224" w:rsidTr="00805224">
        <w:trPr>
          <w:trHeight w:val="567"/>
        </w:trPr>
        <w:tc>
          <w:tcPr>
            <w:tcW w:w="3681" w:type="dxa"/>
            <w:gridSpan w:val="2"/>
            <w:shd w:val="clear" w:color="auto" w:fill="BDD6EE" w:themeFill="accent1" w:themeFillTint="66"/>
            <w:vAlign w:val="center"/>
          </w:tcPr>
          <w:p w:rsidR="00E81A3D" w:rsidRPr="00805224" w:rsidRDefault="003C75FE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805224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 xml:space="preserve">Wychowankowie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81A3D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81A3D" w:rsidRPr="00805224" w:rsidRDefault="00CF25D5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7</w:t>
            </w:r>
          </w:p>
        </w:tc>
      </w:tr>
      <w:tr w:rsidR="00EC7478" w:rsidRPr="00805224" w:rsidTr="00EC7478">
        <w:trPr>
          <w:trHeight w:val="492"/>
        </w:trPr>
        <w:tc>
          <w:tcPr>
            <w:tcW w:w="990" w:type="dxa"/>
            <w:vMerge w:val="restart"/>
            <w:shd w:val="clear" w:color="auto" w:fill="BDD6EE" w:themeFill="accent1" w:themeFillTint="66"/>
            <w:vAlign w:val="center"/>
          </w:tcPr>
          <w:p w:rsidR="00EC7478" w:rsidRPr="00805224" w:rsidRDefault="00EC7478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80522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 xml:space="preserve">Ogółem </w:t>
            </w:r>
          </w:p>
        </w:tc>
        <w:tc>
          <w:tcPr>
            <w:tcW w:w="2691" w:type="dxa"/>
            <w:shd w:val="clear" w:color="auto" w:fill="BDD6EE" w:themeFill="accent1" w:themeFillTint="66"/>
            <w:vAlign w:val="center"/>
          </w:tcPr>
          <w:p w:rsidR="00EC7478" w:rsidRPr="00EC7478" w:rsidRDefault="00EC7478" w:rsidP="00EC747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Rodziny zastępcze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EC7478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49</w:t>
            </w:r>
          </w:p>
        </w:tc>
        <w:tc>
          <w:tcPr>
            <w:tcW w:w="1842" w:type="dxa"/>
            <w:shd w:val="clear" w:color="auto" w:fill="BDD6EE" w:themeFill="accent1" w:themeFillTint="66"/>
            <w:vAlign w:val="center"/>
          </w:tcPr>
          <w:p w:rsidR="00EC7478" w:rsidRPr="00EC7478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54</w:t>
            </w:r>
          </w:p>
        </w:tc>
        <w:tc>
          <w:tcPr>
            <w:tcW w:w="1696" w:type="dxa"/>
            <w:shd w:val="clear" w:color="auto" w:fill="BDD6EE" w:themeFill="accent1" w:themeFillTint="66"/>
            <w:vAlign w:val="center"/>
          </w:tcPr>
          <w:p w:rsidR="00EC7478" w:rsidRPr="00EC7478" w:rsidRDefault="00CF25D5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>57</w:t>
            </w:r>
          </w:p>
        </w:tc>
      </w:tr>
      <w:tr w:rsidR="00EC7478" w:rsidRPr="00805224" w:rsidTr="00EC7478">
        <w:trPr>
          <w:trHeight w:val="556"/>
        </w:trPr>
        <w:tc>
          <w:tcPr>
            <w:tcW w:w="990" w:type="dxa"/>
            <w:vMerge/>
            <w:shd w:val="clear" w:color="auto" w:fill="BDD6EE" w:themeFill="accent1" w:themeFillTint="66"/>
            <w:vAlign w:val="center"/>
          </w:tcPr>
          <w:p w:rsidR="00EC7478" w:rsidRPr="00805224" w:rsidRDefault="00EC7478" w:rsidP="006F1D88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2691" w:type="dxa"/>
            <w:shd w:val="clear" w:color="auto" w:fill="BDD6EE" w:themeFill="accent1" w:themeFillTint="66"/>
            <w:vAlign w:val="center"/>
          </w:tcPr>
          <w:p w:rsidR="00EC7478" w:rsidRPr="00EC7478" w:rsidRDefault="00EC7478" w:rsidP="00EC7478">
            <w:pPr>
              <w:tabs>
                <w:tab w:val="left" w:pos="1904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EC7478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Wychowankowie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EC7478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77</w:t>
            </w:r>
          </w:p>
        </w:tc>
        <w:tc>
          <w:tcPr>
            <w:tcW w:w="1842" w:type="dxa"/>
            <w:shd w:val="clear" w:color="auto" w:fill="BDD6EE" w:themeFill="accent1" w:themeFillTint="66"/>
            <w:vAlign w:val="center"/>
          </w:tcPr>
          <w:p w:rsidR="00EC7478" w:rsidRPr="00805224" w:rsidRDefault="00EC7478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80</w:t>
            </w:r>
          </w:p>
        </w:tc>
        <w:tc>
          <w:tcPr>
            <w:tcW w:w="1696" w:type="dxa"/>
            <w:shd w:val="clear" w:color="auto" w:fill="BDD6EE" w:themeFill="accent1" w:themeFillTint="66"/>
            <w:vAlign w:val="center"/>
          </w:tcPr>
          <w:p w:rsidR="00EC7478" w:rsidRPr="00805224" w:rsidRDefault="00CF25D5" w:rsidP="00EC7478">
            <w:pPr>
              <w:tabs>
                <w:tab w:val="left" w:pos="1904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83</w:t>
            </w:r>
          </w:p>
        </w:tc>
      </w:tr>
    </w:tbl>
    <w:p w:rsidR="006F1D88" w:rsidRPr="00E644FF" w:rsidRDefault="00E81A3D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18"/>
        </w:rPr>
      </w:pPr>
      <w:r w:rsidRPr="00E644FF">
        <w:rPr>
          <w:rFonts w:ascii="Times New Roman" w:hAnsi="Times New Roman" w:cs="Times New Roman"/>
          <w:sz w:val="18"/>
        </w:rPr>
        <w:t>Źródło: Dokumentacja Powiatowego Centrum Pomocy Rodzinie w Ostrzeszowie</w:t>
      </w:r>
      <w:r w:rsidR="00E644FF" w:rsidRPr="00E644FF">
        <w:rPr>
          <w:rFonts w:ascii="Times New Roman" w:hAnsi="Times New Roman" w:cs="Times New Roman"/>
          <w:sz w:val="18"/>
        </w:rPr>
        <w:t xml:space="preserve">. Dane za 2020r. </w:t>
      </w:r>
      <w:r w:rsidR="00A56F93">
        <w:rPr>
          <w:rFonts w:ascii="Times New Roman" w:hAnsi="Times New Roman" w:cs="Times New Roman"/>
          <w:sz w:val="18"/>
        </w:rPr>
        <w:t xml:space="preserve">wg. stanu </w:t>
      </w:r>
      <w:r w:rsidR="00833830">
        <w:rPr>
          <w:rFonts w:ascii="Times New Roman" w:hAnsi="Times New Roman" w:cs="Times New Roman"/>
          <w:sz w:val="18"/>
        </w:rPr>
        <w:br/>
        <w:t xml:space="preserve">             </w:t>
      </w:r>
      <w:r w:rsidR="00A56F93">
        <w:rPr>
          <w:rFonts w:ascii="Times New Roman" w:hAnsi="Times New Roman" w:cs="Times New Roman"/>
          <w:sz w:val="18"/>
        </w:rPr>
        <w:t xml:space="preserve">z dnia </w:t>
      </w:r>
      <w:r w:rsidR="00833830">
        <w:rPr>
          <w:rFonts w:ascii="Times New Roman" w:hAnsi="Times New Roman" w:cs="Times New Roman"/>
          <w:sz w:val="18"/>
        </w:rPr>
        <w:t>31</w:t>
      </w:r>
      <w:r w:rsidR="00A56F93">
        <w:rPr>
          <w:rFonts w:ascii="Times New Roman" w:hAnsi="Times New Roman" w:cs="Times New Roman"/>
          <w:sz w:val="18"/>
        </w:rPr>
        <w:t>.10.2020r.</w:t>
      </w: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6F1D8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347A58" w:rsidRDefault="00347A5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</w:p>
    <w:p w:rsidR="006F1D88" w:rsidRDefault="00347A5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Wykres </w:t>
      </w:r>
      <w:r w:rsidRPr="00420246">
        <w:rPr>
          <w:rFonts w:ascii="Times New Roman" w:hAnsi="Times New Roman" w:cs="Times New Roman"/>
          <w:color w:val="000000" w:themeColor="text1"/>
          <w:sz w:val="24"/>
        </w:rPr>
        <w:t xml:space="preserve">nr 1. </w:t>
      </w:r>
      <w:r w:rsidR="000A3912" w:rsidRPr="00420246">
        <w:rPr>
          <w:rFonts w:ascii="Times New Roman" w:hAnsi="Times New Roman" w:cs="Times New Roman"/>
          <w:color w:val="000000" w:themeColor="text1"/>
          <w:sz w:val="24"/>
        </w:rPr>
        <w:t>Liczba</w:t>
      </w:r>
      <w:r w:rsidRPr="0042024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rodzin zastępczych w Powiecie Ostrzeszowskim na w latach 2018-2020</w:t>
      </w:r>
    </w:p>
    <w:p w:rsidR="006F1D88" w:rsidRDefault="00347A58" w:rsidP="006F1D88">
      <w:pPr>
        <w:tabs>
          <w:tab w:val="left" w:pos="190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 wp14:anchorId="5423A6A7" wp14:editId="76BD4090">
            <wp:simplePos x="0" y="0"/>
            <wp:positionH relativeFrom="column">
              <wp:posOffset>409295</wp:posOffset>
            </wp:positionH>
            <wp:positionV relativeFrom="paragraph">
              <wp:posOffset>152357</wp:posOffset>
            </wp:positionV>
            <wp:extent cx="5074920" cy="1804670"/>
            <wp:effectExtent l="0" t="0" r="11430" b="5080"/>
            <wp:wrapTopAndBottom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0534F0" w:rsidRDefault="000534F0" w:rsidP="00770BDE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Z powyższego wykresu wynika, że najwięcej nowopowstałych rodzin to rodziny </w:t>
      </w:r>
      <w:r w:rsidR="00CF25D5">
        <w:rPr>
          <w:rFonts w:ascii="Times New Roman" w:hAnsi="Times New Roman" w:cs="Times New Roman"/>
          <w:sz w:val="24"/>
        </w:rPr>
        <w:t>niezawodowe</w:t>
      </w:r>
      <w:r>
        <w:rPr>
          <w:rFonts w:ascii="Times New Roman" w:hAnsi="Times New Roman" w:cs="Times New Roman"/>
          <w:sz w:val="24"/>
        </w:rPr>
        <w:t>. W ostatni</w:t>
      </w:r>
      <w:r w:rsidR="00F04DD5">
        <w:rPr>
          <w:rFonts w:ascii="Times New Roman" w:hAnsi="Times New Roman" w:cs="Times New Roman"/>
          <w:sz w:val="24"/>
        </w:rPr>
        <w:t xml:space="preserve">m roku jest widoczny największy przyrost rodzin niezawodowych, chociaż liczba rodzin spokrewnionych także rośnie. </w:t>
      </w:r>
      <w:r w:rsidR="00A56F93">
        <w:rPr>
          <w:rFonts w:ascii="Times New Roman" w:hAnsi="Times New Roman" w:cs="Times New Roman"/>
          <w:sz w:val="24"/>
        </w:rPr>
        <w:t>Od kilku lat</w:t>
      </w:r>
      <w:r>
        <w:rPr>
          <w:rFonts w:ascii="Times New Roman" w:hAnsi="Times New Roman" w:cs="Times New Roman"/>
          <w:sz w:val="24"/>
        </w:rPr>
        <w:t xml:space="preserve"> nie ma osób chętnych gotowych pełnić funkcj</w:t>
      </w:r>
      <w:r w:rsidR="00A56F93">
        <w:rPr>
          <w:rFonts w:ascii="Times New Roman" w:hAnsi="Times New Roman" w:cs="Times New Roman"/>
          <w:sz w:val="24"/>
        </w:rPr>
        <w:t>ę zawodowych rodzin zastępczy</w:t>
      </w:r>
      <w:r w:rsidR="000A3912">
        <w:rPr>
          <w:rFonts w:ascii="Times New Roman" w:hAnsi="Times New Roman" w:cs="Times New Roman"/>
          <w:sz w:val="24"/>
        </w:rPr>
        <w:t xml:space="preserve">ch oraz rodzinnego domu dziecka </w:t>
      </w:r>
      <w:r w:rsidR="000A3912" w:rsidRPr="00053DA4">
        <w:rPr>
          <w:rFonts w:ascii="Times New Roman" w:hAnsi="Times New Roman" w:cs="Times New Roman"/>
          <w:color w:val="000000" w:themeColor="text1"/>
          <w:sz w:val="24"/>
        </w:rPr>
        <w:t xml:space="preserve">mimo inicjowania działań na rzecz pozyskania kandydatów do pełnienia ww. funkcji. </w:t>
      </w:r>
      <w:r w:rsidR="00A56F93" w:rsidRPr="00053DA4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6F1D88" w:rsidRDefault="006F1D88" w:rsidP="00770BDE">
      <w:pPr>
        <w:tabs>
          <w:tab w:val="left" w:pos="190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4C72C7" w:rsidRPr="004C72C7" w:rsidRDefault="004C72C7" w:rsidP="004C72C7">
      <w:pPr>
        <w:pStyle w:val="Akapitzlist"/>
        <w:tabs>
          <w:tab w:val="left" w:pos="1904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6F1D88" w:rsidRPr="004C72C7" w:rsidRDefault="00813E09" w:rsidP="00770BDE">
      <w:pPr>
        <w:pStyle w:val="Akapitzlist"/>
        <w:numPr>
          <w:ilvl w:val="0"/>
          <w:numId w:val="13"/>
        </w:numPr>
        <w:tabs>
          <w:tab w:val="left" w:pos="1904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13E09">
        <w:rPr>
          <w:rFonts w:ascii="Times New Roman" w:hAnsi="Times New Roman" w:cs="Times New Roman"/>
          <w:b/>
          <w:sz w:val="28"/>
        </w:rPr>
        <w:t>Instytucjonalna piecza zastępcza w Powiecie Ostrzeszowskim</w:t>
      </w:r>
    </w:p>
    <w:p w:rsidR="006F1D88" w:rsidRDefault="006F1D88" w:rsidP="00770BDE">
      <w:pPr>
        <w:tabs>
          <w:tab w:val="left" w:pos="190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770BDE" w:rsidRPr="00331976" w:rsidRDefault="00813E09" w:rsidP="00770BD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331976">
        <w:rPr>
          <w:rFonts w:ascii="Times New Roman" w:hAnsi="Times New Roman" w:cs="Times New Roman"/>
          <w:color w:val="000000" w:themeColor="text1"/>
          <w:sz w:val="24"/>
        </w:rPr>
        <w:t xml:space="preserve">Na terenie Powiatu Ostrzeszowskiego istnieje jedna </w:t>
      </w:r>
      <w:r w:rsidR="00770BDE" w:rsidRPr="00331976">
        <w:rPr>
          <w:rFonts w:ascii="Times New Roman" w:hAnsi="Times New Roman" w:cs="Times New Roman"/>
          <w:color w:val="000000" w:themeColor="text1"/>
          <w:sz w:val="24"/>
        </w:rPr>
        <w:t>placówka opiekuńczo-wychowawcza,</w:t>
      </w:r>
      <w:r w:rsidR="000A3912" w:rsidRPr="00331976">
        <w:rPr>
          <w:rFonts w:ascii="Times New Roman" w:hAnsi="Times New Roman" w:cs="Times New Roman"/>
          <w:color w:val="000000" w:themeColor="text1"/>
          <w:sz w:val="24"/>
        </w:rPr>
        <w:t xml:space="preserve"> mająca 34 miejsca dla dzieci. </w:t>
      </w:r>
      <w:r w:rsidR="00770BDE" w:rsidRPr="00331976">
        <w:rPr>
          <w:rFonts w:ascii="Times New Roman" w:hAnsi="Times New Roman" w:cs="Times New Roman"/>
          <w:color w:val="000000" w:themeColor="text1"/>
          <w:sz w:val="24"/>
        </w:rPr>
        <w:t>Placówka jest podzielona na dwa budynki:</w:t>
      </w:r>
    </w:p>
    <w:p w:rsidR="00770BDE" w:rsidRPr="00331976" w:rsidRDefault="00770BDE" w:rsidP="004C72C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31976">
        <w:rPr>
          <w:rFonts w:ascii="Times New Roman" w:hAnsi="Times New Roman" w:cs="Times New Roman"/>
          <w:color w:val="000000" w:themeColor="text1"/>
          <w:sz w:val="24"/>
        </w:rPr>
        <w:t>Dom Dziecka w Ostrzeszowie, w którym są 24 miejsca dla dzieci,</w:t>
      </w:r>
    </w:p>
    <w:p w:rsidR="00770BDE" w:rsidRPr="00331976" w:rsidRDefault="00770BDE" w:rsidP="004C72C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31976">
        <w:rPr>
          <w:rFonts w:ascii="Times New Roman" w:hAnsi="Times New Roman" w:cs="Times New Roman"/>
          <w:color w:val="000000" w:themeColor="text1"/>
          <w:sz w:val="24"/>
        </w:rPr>
        <w:t xml:space="preserve">Mieszkanie Usamodzielnienia w Książenicach, w którym jest 10 miejsc i przebywają tam dzieci od 13 roku życia. </w:t>
      </w:r>
    </w:p>
    <w:p w:rsidR="00E873CE" w:rsidRPr="00331976" w:rsidRDefault="00E873CE" w:rsidP="00E873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C6A34" w:rsidRPr="00331976" w:rsidRDefault="008C6A34" w:rsidP="00E873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31976">
        <w:rPr>
          <w:rFonts w:ascii="Times New Roman" w:hAnsi="Times New Roman" w:cs="Times New Roman"/>
          <w:color w:val="000000" w:themeColor="text1"/>
          <w:sz w:val="24"/>
        </w:rPr>
        <w:t>Tab</w:t>
      </w:r>
      <w:r w:rsidR="00E873CE" w:rsidRPr="00331976">
        <w:rPr>
          <w:rFonts w:ascii="Times New Roman" w:hAnsi="Times New Roman" w:cs="Times New Roman"/>
          <w:color w:val="000000" w:themeColor="text1"/>
          <w:sz w:val="24"/>
        </w:rPr>
        <w:t>.</w:t>
      </w:r>
      <w:r w:rsidRPr="00331976">
        <w:rPr>
          <w:rFonts w:ascii="Times New Roman" w:hAnsi="Times New Roman" w:cs="Times New Roman"/>
          <w:color w:val="000000" w:themeColor="text1"/>
          <w:sz w:val="24"/>
        </w:rPr>
        <w:t xml:space="preserve">2. Liczba miejsc </w:t>
      </w:r>
      <w:r w:rsidR="00E873CE" w:rsidRPr="00331976">
        <w:rPr>
          <w:rFonts w:ascii="Times New Roman" w:hAnsi="Times New Roman" w:cs="Times New Roman"/>
          <w:color w:val="000000" w:themeColor="text1"/>
          <w:sz w:val="24"/>
        </w:rPr>
        <w:t xml:space="preserve">oraz ilość wychowanków przebywających w Placówce </w:t>
      </w:r>
      <w:r w:rsidR="00E873CE" w:rsidRPr="00331976">
        <w:rPr>
          <w:rFonts w:ascii="Times New Roman" w:hAnsi="Times New Roman" w:cs="Times New Roman"/>
          <w:color w:val="000000" w:themeColor="text1"/>
          <w:sz w:val="24"/>
        </w:rPr>
        <w:br/>
        <w:t xml:space="preserve">               opiekuńczo-wychowawczej w Ostrzeszowie w latach 2018-2020r.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2830"/>
        <w:gridCol w:w="1985"/>
        <w:gridCol w:w="2126"/>
        <w:gridCol w:w="2126"/>
      </w:tblGrid>
      <w:tr w:rsidR="00331976" w:rsidRPr="00331976" w:rsidTr="006412D1">
        <w:trPr>
          <w:trHeight w:val="457"/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Wychowankowie:</w:t>
            </w: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2018r.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2019r.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2020r.</w:t>
            </w:r>
          </w:p>
          <w:p w:rsidR="00E873CE" w:rsidRPr="00331976" w:rsidRDefault="00E873CE" w:rsidP="00331976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wg. stanu na </w:t>
            </w:r>
            <w:r w:rsidR="00331976">
              <w:rPr>
                <w:rFonts w:ascii="Times New Roman" w:hAnsi="Times New Roman" w:cs="Times New Roman"/>
                <w:color w:val="000000" w:themeColor="text1"/>
                <w:sz w:val="20"/>
              </w:rPr>
              <w:t>31</w:t>
            </w:r>
            <w:r w:rsidRPr="00331976">
              <w:rPr>
                <w:rFonts w:ascii="Times New Roman" w:hAnsi="Times New Roman" w:cs="Times New Roman"/>
                <w:color w:val="000000" w:themeColor="text1"/>
                <w:sz w:val="20"/>
              </w:rPr>
              <w:t>.10.2020r.</w:t>
            </w:r>
          </w:p>
        </w:tc>
      </w:tr>
      <w:tr w:rsidR="00331976" w:rsidRPr="00331976" w:rsidTr="00E873CE">
        <w:trPr>
          <w:trHeight w:val="567"/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Liczba miejsc </w:t>
            </w:r>
          </w:p>
        </w:tc>
        <w:tc>
          <w:tcPr>
            <w:tcW w:w="1985" w:type="dxa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34</w:t>
            </w:r>
          </w:p>
        </w:tc>
        <w:tc>
          <w:tcPr>
            <w:tcW w:w="2126" w:type="dxa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34</w:t>
            </w:r>
          </w:p>
        </w:tc>
        <w:tc>
          <w:tcPr>
            <w:tcW w:w="2126" w:type="dxa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34</w:t>
            </w:r>
          </w:p>
        </w:tc>
      </w:tr>
      <w:tr w:rsidR="00331976" w:rsidRPr="00331976" w:rsidTr="00E873CE">
        <w:trPr>
          <w:trHeight w:val="567"/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E873CE" w:rsidRPr="00331976" w:rsidRDefault="00E873CE" w:rsidP="00E873CE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Liczba wychowanków </w:t>
            </w:r>
            <w:r w:rsidRPr="00331976">
              <w:rPr>
                <w:rFonts w:ascii="Times New Roman" w:hAnsi="Times New Roman" w:cs="Times New Roman"/>
                <w:color w:val="000000" w:themeColor="text1"/>
              </w:rPr>
              <w:t>(wg. stanu na 31.12)</w:t>
            </w:r>
          </w:p>
        </w:tc>
        <w:tc>
          <w:tcPr>
            <w:tcW w:w="1985" w:type="dxa"/>
            <w:vAlign w:val="center"/>
          </w:tcPr>
          <w:p w:rsidR="00E873CE" w:rsidRPr="00331976" w:rsidRDefault="00E873CE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31</w:t>
            </w:r>
          </w:p>
        </w:tc>
        <w:tc>
          <w:tcPr>
            <w:tcW w:w="2126" w:type="dxa"/>
            <w:vAlign w:val="center"/>
          </w:tcPr>
          <w:p w:rsidR="00E873CE" w:rsidRPr="00331976" w:rsidRDefault="00490FC0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28</w:t>
            </w:r>
          </w:p>
        </w:tc>
        <w:tc>
          <w:tcPr>
            <w:tcW w:w="2126" w:type="dxa"/>
            <w:vAlign w:val="center"/>
          </w:tcPr>
          <w:p w:rsidR="00E873CE" w:rsidRPr="00331976" w:rsidRDefault="00490FC0" w:rsidP="006412D1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31976">
              <w:rPr>
                <w:rFonts w:ascii="Times New Roman" w:hAnsi="Times New Roman" w:cs="Times New Roman"/>
                <w:color w:val="000000" w:themeColor="text1"/>
                <w:sz w:val="24"/>
              </w:rPr>
              <w:t>29</w:t>
            </w:r>
          </w:p>
        </w:tc>
      </w:tr>
    </w:tbl>
    <w:p w:rsidR="00E873CE" w:rsidRPr="00331976" w:rsidRDefault="00E873CE" w:rsidP="00E873CE">
      <w:pPr>
        <w:tabs>
          <w:tab w:val="left" w:pos="1904"/>
        </w:tabs>
        <w:spacing w:after="0"/>
        <w:rPr>
          <w:rFonts w:ascii="Times New Roman" w:hAnsi="Times New Roman" w:cs="Times New Roman"/>
          <w:color w:val="000000" w:themeColor="text1"/>
          <w:sz w:val="18"/>
        </w:rPr>
      </w:pPr>
      <w:r w:rsidRPr="00331976">
        <w:rPr>
          <w:rFonts w:ascii="Times New Roman" w:hAnsi="Times New Roman" w:cs="Times New Roman"/>
          <w:color w:val="000000" w:themeColor="text1"/>
          <w:sz w:val="18"/>
        </w:rPr>
        <w:t xml:space="preserve">Źródło: Dokumentacja Powiatowego Centrum Pomocy Rodzinie w Ostrzeszowie. Dane za 2020r. wg. stanu </w:t>
      </w:r>
      <w:r w:rsidRPr="00331976">
        <w:rPr>
          <w:rFonts w:ascii="Times New Roman" w:hAnsi="Times New Roman" w:cs="Times New Roman"/>
          <w:color w:val="000000" w:themeColor="text1"/>
          <w:sz w:val="18"/>
        </w:rPr>
        <w:br/>
        <w:t xml:space="preserve">             z dnia </w:t>
      </w:r>
      <w:r w:rsidR="00331976">
        <w:rPr>
          <w:rFonts w:ascii="Times New Roman" w:hAnsi="Times New Roman" w:cs="Times New Roman"/>
          <w:color w:val="000000" w:themeColor="text1"/>
          <w:sz w:val="18"/>
        </w:rPr>
        <w:t>31</w:t>
      </w:r>
      <w:r w:rsidRPr="00331976">
        <w:rPr>
          <w:rFonts w:ascii="Times New Roman" w:hAnsi="Times New Roman" w:cs="Times New Roman"/>
          <w:color w:val="000000" w:themeColor="text1"/>
          <w:sz w:val="18"/>
        </w:rPr>
        <w:t>.10.2020r.</w:t>
      </w:r>
    </w:p>
    <w:p w:rsidR="00B03829" w:rsidRDefault="00B03829" w:rsidP="00490FC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0FC0" w:rsidRPr="00331976" w:rsidRDefault="00490FC0" w:rsidP="00490FC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1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Domu Dziecka w Ostrzeszowie umieszczane są dzieci od 10 roku życia zgodnie </w:t>
      </w:r>
      <w:r w:rsidRPr="00331976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z ustawą o wspieraniu rodziny i systemie pieczy zastępczej. </w:t>
      </w:r>
    </w:p>
    <w:p w:rsidR="00331976" w:rsidRDefault="00490FC0" w:rsidP="00490F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331976">
        <w:rPr>
          <w:rFonts w:ascii="Times New Roman" w:hAnsi="Times New Roman" w:cs="Times New Roman"/>
          <w:b/>
          <w:color w:val="000000" w:themeColor="text1"/>
          <w:sz w:val="24"/>
        </w:rPr>
        <w:t xml:space="preserve">Placówka opiekuńczo – wychowawcza może funkcjonować na dotychczasowych zasadach do dnia 31 grudnia 2020r. </w:t>
      </w:r>
      <w:r w:rsidR="00331976">
        <w:rPr>
          <w:rFonts w:ascii="Times New Roman" w:hAnsi="Times New Roman" w:cs="Times New Roman"/>
          <w:b/>
          <w:color w:val="000000" w:themeColor="text1"/>
          <w:sz w:val="24"/>
        </w:rPr>
        <w:t>Od</w:t>
      </w:r>
      <w:r w:rsidRPr="00331976">
        <w:rPr>
          <w:rFonts w:ascii="Times New Roman" w:hAnsi="Times New Roman" w:cs="Times New Roman"/>
          <w:b/>
          <w:color w:val="000000" w:themeColor="text1"/>
          <w:sz w:val="24"/>
        </w:rPr>
        <w:t xml:space="preserve"> 1 stycznia 2021r. w jednej placówce opiekuńczo – wychowawczej nie może przebywać więcej niż 14 dzieci. </w:t>
      </w:r>
    </w:p>
    <w:p w:rsidR="00490FC0" w:rsidRPr="00331976" w:rsidRDefault="00331976" w:rsidP="0033197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Z uwagi na powyższe przepisy placówka została przekształcona na dwie odrębne placówki: Dom Dziecka w Książenicach oraz Dom Dziecka w Ostrzeszowie. Każda z nich posiada po 14 miejsc dla wychowanków. Karda zarządzająca obiema placówkami jest wspólna i mieści się przy Domu Dziecka w Ostrzeszowie. </w:t>
      </w:r>
    </w:p>
    <w:p w:rsidR="00490FC0" w:rsidRDefault="00490FC0" w:rsidP="00490FC0">
      <w:pPr>
        <w:pStyle w:val="Akapitzlist"/>
        <w:tabs>
          <w:tab w:val="left" w:pos="6529"/>
        </w:tabs>
        <w:spacing w:after="0"/>
        <w:rPr>
          <w:rFonts w:ascii="Times New Roman" w:hAnsi="Times New Roman" w:cs="Times New Roman"/>
          <w:b/>
          <w:sz w:val="28"/>
        </w:rPr>
      </w:pPr>
    </w:p>
    <w:p w:rsidR="006F1D88" w:rsidRDefault="004C72C7" w:rsidP="004C72C7">
      <w:pPr>
        <w:pStyle w:val="Akapitzlist"/>
        <w:numPr>
          <w:ilvl w:val="0"/>
          <w:numId w:val="13"/>
        </w:numPr>
        <w:tabs>
          <w:tab w:val="left" w:pos="6529"/>
        </w:tabs>
        <w:spacing w:after="0"/>
        <w:rPr>
          <w:rFonts w:ascii="Times New Roman" w:hAnsi="Times New Roman" w:cs="Times New Roman"/>
          <w:b/>
          <w:sz w:val="28"/>
        </w:rPr>
      </w:pPr>
      <w:r w:rsidRPr="004C72C7">
        <w:rPr>
          <w:rFonts w:ascii="Times New Roman" w:hAnsi="Times New Roman" w:cs="Times New Roman"/>
          <w:b/>
          <w:sz w:val="28"/>
        </w:rPr>
        <w:t>Usamodzielnieni wychowankowie</w:t>
      </w:r>
    </w:p>
    <w:p w:rsidR="004C72C7" w:rsidRDefault="004C72C7" w:rsidP="004C72C7">
      <w:pPr>
        <w:pStyle w:val="Akapitzlist"/>
        <w:tabs>
          <w:tab w:val="left" w:pos="6529"/>
        </w:tabs>
        <w:spacing w:after="0"/>
        <w:rPr>
          <w:rFonts w:ascii="Times New Roman" w:hAnsi="Times New Roman" w:cs="Times New Roman"/>
          <w:sz w:val="24"/>
        </w:rPr>
      </w:pPr>
    </w:p>
    <w:p w:rsidR="004C72C7" w:rsidRPr="004C72C7" w:rsidRDefault="004C72C7" w:rsidP="004C72C7">
      <w:pPr>
        <w:pStyle w:val="Default"/>
        <w:spacing w:line="360" w:lineRule="auto"/>
        <w:ind w:firstLine="360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Osoba, która ukończyła 18 rok życia w rodzinie zastępczej lub placówce opiekuńczo – wychowawczej typu rodzinnego i socjalizacyjnego jest objęta pomocą mająca na celu jej życiowe usamodzielnienie i integrację ze środowiskiem przez pracę socjalną, jak również poprzez: </w:t>
      </w:r>
    </w:p>
    <w:p w:rsidR="004C72C7" w:rsidRPr="004C72C7" w:rsidRDefault="004C72C7" w:rsidP="00FE7BB3">
      <w:pPr>
        <w:pStyle w:val="Defaul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 pomoc na kontynuowanie nauki, </w:t>
      </w:r>
    </w:p>
    <w:p w:rsidR="004C72C7" w:rsidRPr="004C72C7" w:rsidRDefault="004C72C7" w:rsidP="00FE7BB3">
      <w:pPr>
        <w:pStyle w:val="Defaul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 pomoc na usamodzielnienie, </w:t>
      </w:r>
    </w:p>
    <w:p w:rsidR="004C72C7" w:rsidRPr="004C72C7" w:rsidRDefault="004C72C7" w:rsidP="00FE7BB3">
      <w:pPr>
        <w:pStyle w:val="Defaul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 pomoc na zagospodarowanie, </w:t>
      </w:r>
    </w:p>
    <w:p w:rsidR="004C72C7" w:rsidRPr="004C72C7" w:rsidRDefault="004C72C7" w:rsidP="00FE7BB3">
      <w:pPr>
        <w:pStyle w:val="Defaul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pomoc w uzyskaniu odpowiednich warunków mieszkaniowych, w tym w mieszkaniu chronionym, </w:t>
      </w:r>
    </w:p>
    <w:p w:rsidR="004C72C7" w:rsidRPr="004C72C7" w:rsidRDefault="004C72C7" w:rsidP="00FE7BB3">
      <w:pPr>
        <w:pStyle w:val="Defaul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 pomoc w uzyskaniu zatrudnienia, </w:t>
      </w:r>
    </w:p>
    <w:p w:rsidR="004C72C7" w:rsidRPr="00A56F93" w:rsidRDefault="004C72C7" w:rsidP="00A56F93">
      <w:pPr>
        <w:pStyle w:val="Defaul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4C72C7">
        <w:rPr>
          <w:rFonts w:ascii="Times New Roman" w:hAnsi="Times New Roman" w:cs="Times New Roman"/>
          <w:szCs w:val="20"/>
        </w:rPr>
        <w:t xml:space="preserve"> zapewnienie pomocy prawnej i psychologicznej. </w:t>
      </w:r>
    </w:p>
    <w:p w:rsidR="008C6A34" w:rsidRPr="008C6A34" w:rsidRDefault="008C6A34" w:rsidP="008C6A34">
      <w:pPr>
        <w:tabs>
          <w:tab w:val="left" w:pos="6529"/>
        </w:tabs>
        <w:spacing w:after="0"/>
        <w:rPr>
          <w:rFonts w:ascii="Times New Roman" w:hAnsi="Times New Roman" w:cs="Times New Roman"/>
          <w:color w:val="000000" w:themeColor="text1"/>
          <w:sz w:val="24"/>
        </w:rPr>
      </w:pPr>
      <w:r w:rsidRPr="008C6A34">
        <w:rPr>
          <w:rFonts w:ascii="Times New Roman" w:hAnsi="Times New Roman" w:cs="Times New Roman"/>
          <w:color w:val="000000" w:themeColor="text1"/>
          <w:sz w:val="24"/>
        </w:rPr>
        <w:t>Tab. 3 Liczba pełnoletnich wychowanków objętych pomocą finansową w ramach usamodzielniania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w latach 2018-2020</w:t>
      </w:r>
      <w:r w:rsidRPr="008C6A34">
        <w:rPr>
          <w:rFonts w:ascii="Times New Roman" w:hAnsi="Times New Roman" w:cs="Times New Roman"/>
          <w:color w:val="000000" w:themeColor="text1"/>
          <w:sz w:val="24"/>
        </w:rPr>
        <w:t>: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2830"/>
        <w:gridCol w:w="1985"/>
        <w:gridCol w:w="2126"/>
        <w:gridCol w:w="2126"/>
      </w:tblGrid>
      <w:tr w:rsidR="008C6A34" w:rsidRPr="008C6A34" w:rsidTr="008C6A34">
        <w:trPr>
          <w:trHeight w:val="457"/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Wychowankowie:</w:t>
            </w: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C6A34">
              <w:rPr>
                <w:rFonts w:ascii="Times New Roman" w:hAnsi="Times New Roman" w:cs="Times New Roman"/>
                <w:color w:val="000000" w:themeColor="text1"/>
                <w:sz w:val="24"/>
              </w:rPr>
              <w:t>2018r.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C6A34">
              <w:rPr>
                <w:rFonts w:ascii="Times New Roman" w:hAnsi="Times New Roman" w:cs="Times New Roman"/>
                <w:color w:val="000000" w:themeColor="text1"/>
                <w:sz w:val="24"/>
              </w:rPr>
              <w:t>2019r.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C6A34">
              <w:rPr>
                <w:rFonts w:ascii="Times New Roman" w:hAnsi="Times New Roman" w:cs="Times New Roman"/>
                <w:color w:val="000000" w:themeColor="text1"/>
                <w:sz w:val="24"/>
              </w:rPr>
              <w:t>2020r.</w:t>
            </w:r>
          </w:p>
        </w:tc>
      </w:tr>
      <w:tr w:rsidR="008C6A34" w:rsidRPr="008C6A34" w:rsidTr="008C6A34">
        <w:trPr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Rodzinnej pieczy zastępczej</w:t>
            </w:r>
          </w:p>
        </w:tc>
        <w:tc>
          <w:tcPr>
            <w:tcW w:w="1985" w:type="dxa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15</w:t>
            </w:r>
          </w:p>
        </w:tc>
        <w:tc>
          <w:tcPr>
            <w:tcW w:w="2126" w:type="dxa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15</w:t>
            </w:r>
          </w:p>
        </w:tc>
        <w:tc>
          <w:tcPr>
            <w:tcW w:w="2126" w:type="dxa"/>
            <w:vAlign w:val="center"/>
          </w:tcPr>
          <w:p w:rsidR="008C6A34" w:rsidRPr="008C6A34" w:rsidRDefault="00A56F93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5</w:t>
            </w:r>
          </w:p>
        </w:tc>
      </w:tr>
      <w:tr w:rsidR="008C6A34" w:rsidRPr="008C6A34" w:rsidTr="008C6A34">
        <w:trPr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Instytucjonalnej pieczy zastępczej</w:t>
            </w:r>
          </w:p>
        </w:tc>
        <w:tc>
          <w:tcPr>
            <w:tcW w:w="1985" w:type="dxa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8C6A34" w:rsidRP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8C6A34" w:rsidRPr="008C6A34" w:rsidRDefault="00A56F93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</w:t>
            </w:r>
          </w:p>
        </w:tc>
      </w:tr>
      <w:tr w:rsidR="008C6A34" w:rsidRPr="008C6A34" w:rsidTr="008C6A34">
        <w:trPr>
          <w:trHeight w:val="438"/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Suma:</w:t>
            </w:r>
          </w:p>
        </w:tc>
        <w:tc>
          <w:tcPr>
            <w:tcW w:w="1985" w:type="dxa"/>
            <w:vAlign w:val="center"/>
          </w:tcPr>
          <w:p w:rsid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24</w:t>
            </w:r>
          </w:p>
        </w:tc>
        <w:tc>
          <w:tcPr>
            <w:tcW w:w="2126" w:type="dxa"/>
            <w:vAlign w:val="center"/>
          </w:tcPr>
          <w:p w:rsidR="008C6A34" w:rsidRDefault="008C6A34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24</w:t>
            </w:r>
          </w:p>
        </w:tc>
        <w:tc>
          <w:tcPr>
            <w:tcW w:w="2126" w:type="dxa"/>
            <w:vAlign w:val="center"/>
          </w:tcPr>
          <w:p w:rsidR="008C6A34" w:rsidRPr="008C6A34" w:rsidRDefault="00A56F93" w:rsidP="008C6A34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9</w:t>
            </w:r>
          </w:p>
        </w:tc>
      </w:tr>
    </w:tbl>
    <w:p w:rsidR="008C6A34" w:rsidRPr="00674C1A" w:rsidRDefault="00674C1A" w:rsidP="005A1F68">
      <w:pPr>
        <w:tabs>
          <w:tab w:val="left" w:pos="6529"/>
        </w:tabs>
        <w:spacing w:after="0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74C1A">
        <w:rPr>
          <w:rFonts w:ascii="Times New Roman" w:hAnsi="Times New Roman" w:cs="Times New Roman"/>
          <w:color w:val="000000" w:themeColor="text1"/>
          <w:sz w:val="20"/>
        </w:rPr>
        <w:t>Ź</w:t>
      </w:r>
      <w:r w:rsidR="008C6A34" w:rsidRPr="00674C1A">
        <w:rPr>
          <w:rFonts w:ascii="Times New Roman" w:hAnsi="Times New Roman" w:cs="Times New Roman"/>
          <w:color w:val="000000" w:themeColor="text1"/>
          <w:sz w:val="20"/>
        </w:rPr>
        <w:t>ródło: Dane Powiatowego Centrum Pomocy Rodzinie w Ostrzeszowie</w:t>
      </w:r>
      <w:r w:rsidRPr="00674C1A">
        <w:rPr>
          <w:rFonts w:ascii="Times New Roman" w:hAnsi="Times New Roman" w:cs="Times New Roman"/>
          <w:color w:val="000000" w:themeColor="text1"/>
          <w:sz w:val="20"/>
        </w:rPr>
        <w:t xml:space="preserve">. Dane za 2020r. wg. stanu </w:t>
      </w:r>
      <w:r w:rsidR="00B03829">
        <w:rPr>
          <w:rFonts w:ascii="Times New Roman" w:hAnsi="Times New Roman" w:cs="Times New Roman"/>
          <w:color w:val="000000" w:themeColor="text1"/>
          <w:sz w:val="20"/>
        </w:rPr>
        <w:br/>
        <w:t xml:space="preserve">               </w:t>
      </w:r>
      <w:r w:rsidRPr="00674C1A">
        <w:rPr>
          <w:rFonts w:ascii="Times New Roman" w:hAnsi="Times New Roman" w:cs="Times New Roman"/>
          <w:color w:val="000000" w:themeColor="text1"/>
          <w:sz w:val="20"/>
        </w:rPr>
        <w:t>na dzień</w:t>
      </w:r>
      <w:r w:rsidR="00A56F93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B03829">
        <w:rPr>
          <w:rFonts w:ascii="Times New Roman" w:hAnsi="Times New Roman" w:cs="Times New Roman"/>
          <w:color w:val="000000" w:themeColor="text1"/>
          <w:sz w:val="20"/>
        </w:rPr>
        <w:t>31</w:t>
      </w:r>
      <w:r w:rsidR="00A56F93">
        <w:rPr>
          <w:rFonts w:ascii="Times New Roman" w:hAnsi="Times New Roman" w:cs="Times New Roman"/>
          <w:color w:val="000000" w:themeColor="text1"/>
          <w:sz w:val="20"/>
        </w:rPr>
        <w:t>.10.2020r.</w:t>
      </w:r>
    </w:p>
    <w:p w:rsidR="005A1F68" w:rsidRDefault="005A1F68" w:rsidP="008C6A34">
      <w:pPr>
        <w:tabs>
          <w:tab w:val="left" w:pos="6529"/>
        </w:tabs>
        <w:spacing w:after="0"/>
        <w:rPr>
          <w:rFonts w:ascii="Times New Roman" w:hAnsi="Times New Roman" w:cs="Times New Roman"/>
          <w:color w:val="000000" w:themeColor="text1"/>
          <w:sz w:val="24"/>
        </w:rPr>
      </w:pPr>
    </w:p>
    <w:p w:rsidR="00B03829" w:rsidRDefault="00FE7BB3" w:rsidP="00FE7BB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:rsidR="008C6A34" w:rsidRDefault="00B03829" w:rsidP="00FE7BB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  <w:r w:rsidR="008C6A34">
        <w:rPr>
          <w:rFonts w:ascii="Times New Roman" w:hAnsi="Times New Roman" w:cs="Times New Roman"/>
          <w:color w:val="000000" w:themeColor="text1"/>
          <w:sz w:val="24"/>
        </w:rPr>
        <w:t>Pe</w:t>
      </w:r>
      <w:r w:rsidR="00674C1A">
        <w:rPr>
          <w:rFonts w:ascii="Times New Roman" w:hAnsi="Times New Roman" w:cs="Times New Roman"/>
          <w:color w:val="000000" w:themeColor="text1"/>
          <w:sz w:val="24"/>
        </w:rPr>
        <w:t xml:space="preserve">łnoletni </w:t>
      </w:r>
      <w:r w:rsidR="00674C1A" w:rsidRPr="00262FEB">
        <w:rPr>
          <w:rFonts w:ascii="Times New Roman" w:hAnsi="Times New Roman" w:cs="Times New Roman"/>
          <w:color w:val="000000" w:themeColor="text1"/>
          <w:sz w:val="24"/>
        </w:rPr>
        <w:t>wychowankowie zarówno</w:t>
      </w:r>
      <w:r w:rsidR="00674C1A">
        <w:rPr>
          <w:rFonts w:ascii="Times New Roman" w:hAnsi="Times New Roman" w:cs="Times New Roman"/>
          <w:color w:val="000000" w:themeColor="text1"/>
          <w:sz w:val="24"/>
        </w:rPr>
        <w:t xml:space="preserve"> rodzinnej jak i instytucjonalnej pieczy zastępczej mają możliwość skorzystania z Mieszkania Chronionego mieszczącego </w:t>
      </w:r>
      <w:r w:rsidR="00674C1A" w:rsidRPr="00262FEB">
        <w:rPr>
          <w:rFonts w:ascii="Times New Roman" w:hAnsi="Times New Roman" w:cs="Times New Roman"/>
          <w:color w:val="000000" w:themeColor="text1"/>
          <w:sz w:val="24"/>
        </w:rPr>
        <w:t>się w Książenicach,</w:t>
      </w:r>
      <w:r w:rsidR="00674C1A">
        <w:rPr>
          <w:rFonts w:ascii="Times New Roman" w:hAnsi="Times New Roman" w:cs="Times New Roman"/>
          <w:color w:val="000000" w:themeColor="text1"/>
          <w:sz w:val="24"/>
        </w:rPr>
        <w:t xml:space="preserve"> które jest przystosowane dla </w:t>
      </w:r>
      <w:r w:rsidR="00674C1A" w:rsidRPr="00103B55">
        <w:rPr>
          <w:rFonts w:ascii="Times New Roman" w:hAnsi="Times New Roman" w:cs="Times New Roman"/>
          <w:color w:val="000000" w:themeColor="text1"/>
          <w:sz w:val="24"/>
        </w:rPr>
        <w:t>4</w:t>
      </w:r>
      <w:r w:rsidR="00674C1A">
        <w:rPr>
          <w:rFonts w:ascii="Times New Roman" w:hAnsi="Times New Roman" w:cs="Times New Roman"/>
          <w:color w:val="000000" w:themeColor="text1"/>
          <w:sz w:val="24"/>
        </w:rPr>
        <w:t xml:space="preserve"> osób. </w:t>
      </w:r>
      <w:r w:rsidR="00490FC0">
        <w:rPr>
          <w:rFonts w:ascii="Times New Roman" w:hAnsi="Times New Roman" w:cs="Times New Roman"/>
          <w:color w:val="000000" w:themeColor="text1"/>
          <w:sz w:val="24"/>
        </w:rPr>
        <w:t xml:space="preserve">W ostatnich latach w Mieszkaniu Chronionym przebywali tylko pełnoletni wychowankowie opuszczający instytucjonalną pieczę zastępczą. </w:t>
      </w:r>
    </w:p>
    <w:p w:rsidR="00CD48CB" w:rsidRDefault="00CD48CB" w:rsidP="005A1F68">
      <w:pPr>
        <w:tabs>
          <w:tab w:val="left" w:pos="6529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A1F68" w:rsidRDefault="005A1F68" w:rsidP="005A1F68">
      <w:pPr>
        <w:tabs>
          <w:tab w:val="left" w:pos="6529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C6A34">
        <w:rPr>
          <w:rFonts w:ascii="Times New Roman" w:hAnsi="Times New Roman" w:cs="Times New Roman"/>
          <w:color w:val="000000" w:themeColor="text1"/>
          <w:sz w:val="24"/>
        </w:rPr>
        <w:t xml:space="preserve">Tab. </w:t>
      </w:r>
      <w:r>
        <w:rPr>
          <w:rFonts w:ascii="Times New Roman" w:hAnsi="Times New Roman" w:cs="Times New Roman"/>
          <w:color w:val="000000" w:themeColor="text1"/>
          <w:sz w:val="24"/>
        </w:rPr>
        <w:t>4</w:t>
      </w:r>
      <w:r w:rsidRPr="008C6A34">
        <w:rPr>
          <w:rFonts w:ascii="Times New Roman" w:hAnsi="Times New Roman" w:cs="Times New Roman"/>
          <w:color w:val="000000" w:themeColor="text1"/>
          <w:sz w:val="24"/>
        </w:rPr>
        <w:t xml:space="preserve"> Liczba pełnoletnich wychowanków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przebywających w Mieszkaniu Chronionym </w:t>
      </w:r>
      <w:r>
        <w:rPr>
          <w:rFonts w:ascii="Times New Roman" w:hAnsi="Times New Roman" w:cs="Times New Roman"/>
          <w:color w:val="000000" w:themeColor="text1"/>
          <w:sz w:val="24"/>
        </w:rPr>
        <w:br/>
        <w:t xml:space="preserve">              w latach 2018-2020</w:t>
      </w:r>
      <w:r w:rsidRPr="008C6A34">
        <w:rPr>
          <w:rFonts w:ascii="Times New Roman" w:hAnsi="Times New Roman" w:cs="Times New Roman"/>
          <w:color w:val="000000" w:themeColor="text1"/>
          <w:sz w:val="24"/>
        </w:rPr>
        <w:t>:</w:t>
      </w: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2830"/>
        <w:gridCol w:w="1985"/>
        <w:gridCol w:w="2126"/>
        <w:gridCol w:w="2126"/>
      </w:tblGrid>
      <w:tr w:rsidR="005A1F68" w:rsidRPr="008C6A34" w:rsidTr="009365F7">
        <w:trPr>
          <w:trHeight w:val="457"/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5A1F68" w:rsidRPr="008C6A34" w:rsidRDefault="005A1F68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Wychowankowie:</w:t>
            </w: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:rsidR="005A1F68" w:rsidRPr="008C6A34" w:rsidRDefault="005A1F68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C6A34">
              <w:rPr>
                <w:rFonts w:ascii="Times New Roman" w:hAnsi="Times New Roman" w:cs="Times New Roman"/>
                <w:color w:val="000000" w:themeColor="text1"/>
                <w:sz w:val="24"/>
              </w:rPr>
              <w:t>2018r.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5A1F68" w:rsidRPr="008C6A34" w:rsidRDefault="005A1F68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C6A34">
              <w:rPr>
                <w:rFonts w:ascii="Times New Roman" w:hAnsi="Times New Roman" w:cs="Times New Roman"/>
                <w:color w:val="000000" w:themeColor="text1"/>
                <w:sz w:val="24"/>
              </w:rPr>
              <w:t>2019r.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5A1F68" w:rsidRDefault="005A1F68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C6A34">
              <w:rPr>
                <w:rFonts w:ascii="Times New Roman" w:hAnsi="Times New Roman" w:cs="Times New Roman"/>
                <w:color w:val="000000" w:themeColor="text1"/>
                <w:sz w:val="24"/>
              </w:rPr>
              <w:t>2020r.</w:t>
            </w:r>
          </w:p>
          <w:p w:rsidR="00490FC0" w:rsidRPr="008C6A34" w:rsidRDefault="00490FC0" w:rsidP="00B03829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90FC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(stan na </w:t>
            </w:r>
            <w:r w:rsidR="00B03829">
              <w:rPr>
                <w:rFonts w:ascii="Times New Roman" w:hAnsi="Times New Roman" w:cs="Times New Roman"/>
                <w:color w:val="000000" w:themeColor="text1"/>
                <w:sz w:val="20"/>
              </w:rPr>
              <w:t>31</w:t>
            </w:r>
            <w:r w:rsidRPr="00490FC0">
              <w:rPr>
                <w:rFonts w:ascii="Times New Roman" w:hAnsi="Times New Roman" w:cs="Times New Roman"/>
                <w:color w:val="000000" w:themeColor="text1"/>
                <w:sz w:val="20"/>
              </w:rPr>
              <w:t>.10.2020r.)</w:t>
            </w:r>
          </w:p>
        </w:tc>
      </w:tr>
      <w:tr w:rsidR="005A1F68" w:rsidRPr="008C6A34" w:rsidTr="009365F7">
        <w:trPr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5A1F68" w:rsidRPr="008C6A34" w:rsidRDefault="005A1F68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Rodzinnej pieczy zastępczej</w:t>
            </w:r>
          </w:p>
        </w:tc>
        <w:tc>
          <w:tcPr>
            <w:tcW w:w="1985" w:type="dxa"/>
            <w:vAlign w:val="center"/>
          </w:tcPr>
          <w:p w:rsidR="005A1F68" w:rsidRPr="008C6A34" w:rsidRDefault="00103B55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5A1F68" w:rsidRPr="008C6A34" w:rsidRDefault="00103B55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5A1F68" w:rsidRPr="008C6A34" w:rsidRDefault="00103B55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</w:p>
        </w:tc>
      </w:tr>
      <w:tr w:rsidR="005A1F68" w:rsidRPr="008C6A34" w:rsidTr="009365F7">
        <w:trPr>
          <w:jc w:val="center"/>
        </w:trPr>
        <w:tc>
          <w:tcPr>
            <w:tcW w:w="2830" w:type="dxa"/>
            <w:shd w:val="clear" w:color="auto" w:fill="BDD6EE" w:themeFill="accent1" w:themeFillTint="66"/>
            <w:vAlign w:val="center"/>
          </w:tcPr>
          <w:p w:rsidR="005A1F68" w:rsidRPr="008C6A34" w:rsidRDefault="005A1F68" w:rsidP="00262FEB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Instytucjonalnej pieczy zastępczej</w:t>
            </w:r>
            <w:r w:rsidR="00490FC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490FC0" w:rsidRPr="00490FC0">
              <w:rPr>
                <w:rFonts w:ascii="Times New Roman" w:hAnsi="Times New Roman" w:cs="Times New Roman"/>
                <w:color w:val="000000" w:themeColor="text1"/>
                <w:sz w:val="20"/>
              </w:rPr>
              <w:t>(stan na 31.12.</w:t>
            </w:r>
            <w:r w:rsidR="00490FC0" w:rsidRPr="00262FEB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5A1F68" w:rsidRPr="008C6A34" w:rsidRDefault="00490FC0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5A1F68" w:rsidRPr="008C6A34" w:rsidRDefault="00490FC0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 (2)</w:t>
            </w:r>
          </w:p>
        </w:tc>
        <w:tc>
          <w:tcPr>
            <w:tcW w:w="2126" w:type="dxa"/>
            <w:vAlign w:val="center"/>
          </w:tcPr>
          <w:p w:rsidR="005A1F68" w:rsidRPr="008C6A34" w:rsidRDefault="00490FC0" w:rsidP="009365F7">
            <w:pPr>
              <w:tabs>
                <w:tab w:val="left" w:pos="652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 (1)</w:t>
            </w:r>
          </w:p>
        </w:tc>
      </w:tr>
    </w:tbl>
    <w:p w:rsidR="005A1F68" w:rsidRPr="00674C1A" w:rsidRDefault="005A1F68" w:rsidP="005A1F68">
      <w:pPr>
        <w:tabs>
          <w:tab w:val="left" w:pos="6529"/>
        </w:tabs>
        <w:spacing w:after="0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74C1A">
        <w:rPr>
          <w:rFonts w:ascii="Times New Roman" w:hAnsi="Times New Roman" w:cs="Times New Roman"/>
          <w:color w:val="000000" w:themeColor="text1"/>
          <w:sz w:val="20"/>
        </w:rPr>
        <w:t>Źródło: Dane Powiatowego Centrum Pomocy Rodzinie w Ostrzeszowie. Dane za 2020r. wg. stanu na dzień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br/>
        <w:t xml:space="preserve">             </w:t>
      </w:r>
      <w:r w:rsidR="00B03829">
        <w:rPr>
          <w:rFonts w:ascii="Times New Roman" w:hAnsi="Times New Roman" w:cs="Times New Roman"/>
          <w:color w:val="000000" w:themeColor="text1"/>
          <w:sz w:val="20"/>
        </w:rPr>
        <w:t>31</w:t>
      </w:r>
      <w:r>
        <w:rPr>
          <w:rFonts w:ascii="Times New Roman" w:hAnsi="Times New Roman" w:cs="Times New Roman"/>
          <w:color w:val="000000" w:themeColor="text1"/>
          <w:sz w:val="20"/>
        </w:rPr>
        <w:t>.10.2020r.</w:t>
      </w:r>
    </w:p>
    <w:p w:rsidR="00674C1A" w:rsidRDefault="00674C1A" w:rsidP="008C6A34">
      <w:pPr>
        <w:tabs>
          <w:tab w:val="left" w:pos="6529"/>
        </w:tabs>
        <w:spacing w:after="0"/>
        <w:rPr>
          <w:rFonts w:ascii="Times New Roman" w:hAnsi="Times New Roman" w:cs="Times New Roman"/>
          <w:color w:val="000000" w:themeColor="text1"/>
          <w:sz w:val="24"/>
        </w:rPr>
      </w:pPr>
    </w:p>
    <w:p w:rsidR="005A1F68" w:rsidRDefault="005A1F68" w:rsidP="008C6A34">
      <w:pPr>
        <w:tabs>
          <w:tab w:val="left" w:pos="6529"/>
        </w:tabs>
        <w:spacing w:after="0"/>
        <w:rPr>
          <w:rFonts w:ascii="Times New Roman" w:hAnsi="Times New Roman" w:cs="Times New Roman"/>
          <w:color w:val="000000" w:themeColor="text1"/>
          <w:sz w:val="24"/>
        </w:rPr>
      </w:pPr>
    </w:p>
    <w:p w:rsidR="00674C1A" w:rsidRPr="00674C1A" w:rsidRDefault="00674C1A" w:rsidP="00674C1A">
      <w:pPr>
        <w:pStyle w:val="Akapitzlist"/>
        <w:numPr>
          <w:ilvl w:val="0"/>
          <w:numId w:val="13"/>
        </w:numPr>
        <w:tabs>
          <w:tab w:val="left" w:pos="6529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  <w:r w:rsidRPr="00674C1A">
        <w:rPr>
          <w:rFonts w:ascii="Times New Roman" w:hAnsi="Times New Roman" w:cs="Times New Roman"/>
          <w:b/>
          <w:sz w:val="28"/>
        </w:rPr>
        <w:t>Działania wspierające rozwój pieczy zastępczej oraz współpraca</w:t>
      </w:r>
      <w:r w:rsidRPr="00674C1A">
        <w:rPr>
          <w:rFonts w:ascii="Times New Roman" w:hAnsi="Times New Roman" w:cs="Times New Roman"/>
          <w:b/>
          <w:sz w:val="28"/>
        </w:rPr>
        <w:br/>
        <w:t>z innymi  instytucjami</w:t>
      </w:r>
      <w:r>
        <w:rPr>
          <w:rFonts w:ascii="Times New Roman" w:hAnsi="Times New Roman" w:cs="Times New Roman"/>
          <w:b/>
          <w:sz w:val="28"/>
        </w:rPr>
        <w:t>.</w:t>
      </w:r>
    </w:p>
    <w:p w:rsidR="00674C1A" w:rsidRDefault="00674C1A" w:rsidP="00674C1A">
      <w:pPr>
        <w:pStyle w:val="Akapitzlist"/>
        <w:tabs>
          <w:tab w:val="left" w:pos="6529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147AE4" w:rsidRDefault="00E644FF" w:rsidP="00FE7BB3">
      <w:pPr>
        <w:pStyle w:val="Akapitzlist"/>
        <w:tabs>
          <w:tab w:val="left" w:pos="652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W ramach podejmowanych działań wspierających rozwój pieczy zastępczej, pracownicy Powiatowego Centrum Pomocy Rodzinie w O</w:t>
      </w:r>
      <w:r w:rsidR="00FE7BB3">
        <w:rPr>
          <w:rFonts w:ascii="Times New Roman" w:hAnsi="Times New Roman" w:cs="Times New Roman"/>
          <w:color w:val="000000" w:themeColor="text1"/>
          <w:sz w:val="24"/>
        </w:rPr>
        <w:t xml:space="preserve">strzeszowie współpracują </w:t>
      </w:r>
      <w:r w:rsidR="00053DA4">
        <w:rPr>
          <w:rFonts w:ascii="Times New Roman" w:hAnsi="Times New Roman" w:cs="Times New Roman"/>
          <w:color w:val="000000" w:themeColor="text1"/>
          <w:sz w:val="24"/>
        </w:rPr>
        <w:br/>
      </w:r>
      <w:r w:rsidR="00FE7BB3">
        <w:rPr>
          <w:rFonts w:ascii="Times New Roman" w:hAnsi="Times New Roman" w:cs="Times New Roman"/>
          <w:color w:val="000000" w:themeColor="text1"/>
          <w:sz w:val="24"/>
        </w:rPr>
        <w:t>z Ośrodkami Pomocy Społecznej z terenu Powiatu Ostrzeszowskiego</w:t>
      </w:r>
      <w:r w:rsidR="000A3912">
        <w:rPr>
          <w:rFonts w:ascii="Times New Roman" w:hAnsi="Times New Roman" w:cs="Times New Roman"/>
          <w:color w:val="000000" w:themeColor="text1"/>
          <w:sz w:val="24"/>
        </w:rPr>
        <w:t xml:space="preserve">, pracownikami Sądu Rejonowego </w:t>
      </w:r>
      <w:r w:rsidR="00FE7BB3">
        <w:rPr>
          <w:rFonts w:ascii="Times New Roman" w:hAnsi="Times New Roman" w:cs="Times New Roman"/>
          <w:color w:val="000000" w:themeColor="text1"/>
          <w:sz w:val="24"/>
        </w:rPr>
        <w:t xml:space="preserve">w Ostrzeszowie oraz Zespołu Kuratowskiej Służby Sądowej, </w:t>
      </w:r>
      <w:r w:rsidR="00331529">
        <w:rPr>
          <w:rFonts w:ascii="Times New Roman" w:hAnsi="Times New Roman" w:cs="Times New Roman"/>
          <w:color w:val="000000" w:themeColor="text1"/>
          <w:sz w:val="24"/>
        </w:rPr>
        <w:t>Policją, szkołami, Poradnią Psychologiczno-Pedagogiczną w O</w:t>
      </w:r>
      <w:r w:rsidR="00375085">
        <w:rPr>
          <w:rFonts w:ascii="Times New Roman" w:hAnsi="Times New Roman" w:cs="Times New Roman"/>
          <w:color w:val="000000" w:themeColor="text1"/>
          <w:sz w:val="24"/>
        </w:rPr>
        <w:t>strzeszowie. Ponadto</w:t>
      </w:r>
      <w:r w:rsidR="000A3912">
        <w:rPr>
          <w:rFonts w:ascii="Times New Roman" w:hAnsi="Times New Roman" w:cs="Times New Roman"/>
          <w:color w:val="000000" w:themeColor="text1"/>
          <w:sz w:val="24"/>
        </w:rPr>
        <w:t xml:space="preserve"> podejmowana jest współpraca </w:t>
      </w:r>
      <w:r w:rsidR="00375085">
        <w:rPr>
          <w:rFonts w:ascii="Times New Roman" w:hAnsi="Times New Roman" w:cs="Times New Roman"/>
          <w:color w:val="000000" w:themeColor="text1"/>
          <w:sz w:val="24"/>
        </w:rPr>
        <w:t xml:space="preserve">z fundacjami, stowarzyszeniami, które mają na celu dofinansowanie różnych zadań dodatkowych w zakresie wpierania i promowania rodzicielstwa zastępczego. </w:t>
      </w:r>
      <w:r w:rsidR="00147AE4">
        <w:rPr>
          <w:rFonts w:ascii="Times New Roman" w:hAnsi="Times New Roman" w:cs="Times New Roman"/>
          <w:color w:val="000000" w:themeColor="text1"/>
          <w:sz w:val="24"/>
        </w:rPr>
        <w:t xml:space="preserve">Powiatowe Centrum Pomocy Rodzinie w Ostrzeszowie bierze udział w projektach unijnych, które współfinansują różne działania w zakresie wspierania i rozwoju pieczy zastępczej. </w:t>
      </w:r>
      <w:r w:rsidR="00053DA4">
        <w:rPr>
          <w:rFonts w:ascii="Times New Roman" w:hAnsi="Times New Roman" w:cs="Times New Roman"/>
          <w:color w:val="000000" w:themeColor="text1"/>
          <w:sz w:val="24"/>
        </w:rPr>
        <w:br/>
      </w:r>
      <w:r w:rsidR="00147AE4">
        <w:rPr>
          <w:rFonts w:ascii="Times New Roman" w:hAnsi="Times New Roman" w:cs="Times New Roman"/>
          <w:color w:val="000000" w:themeColor="text1"/>
          <w:sz w:val="24"/>
        </w:rPr>
        <w:t>W związku z powyższym:</w:t>
      </w:r>
    </w:p>
    <w:p w:rsidR="00E644FF" w:rsidRDefault="00147AE4" w:rsidP="00147AE4">
      <w:pPr>
        <w:pStyle w:val="Akapitzlist"/>
        <w:numPr>
          <w:ilvl w:val="0"/>
          <w:numId w:val="19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W 2018r.</w:t>
      </w:r>
      <w:r w:rsidR="00722363">
        <w:rPr>
          <w:rFonts w:ascii="Times New Roman" w:hAnsi="Times New Roman" w:cs="Times New Roman"/>
          <w:color w:val="000000" w:themeColor="text1"/>
          <w:sz w:val="24"/>
        </w:rPr>
        <w:t xml:space="preserve"> realizowano</w:t>
      </w:r>
      <w:r>
        <w:rPr>
          <w:rFonts w:ascii="Times New Roman" w:hAnsi="Times New Roman" w:cs="Times New Roman"/>
          <w:color w:val="000000" w:themeColor="text1"/>
          <w:sz w:val="24"/>
        </w:rPr>
        <w:t>:</w:t>
      </w:r>
    </w:p>
    <w:p w:rsidR="00147AE4" w:rsidRPr="00722363" w:rsidRDefault="00722363" w:rsidP="00722363">
      <w:pPr>
        <w:pStyle w:val="Akapitzlist"/>
        <w:numPr>
          <w:ilvl w:val="2"/>
          <w:numId w:val="19"/>
        </w:numPr>
        <w:tabs>
          <w:tab w:val="left" w:pos="6529"/>
        </w:tabs>
        <w:spacing w:after="0"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  <w:t>Projekt „</w:t>
      </w:r>
      <w:r w:rsidR="00147AE4"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  <w:t xml:space="preserve">Poprawa dostępu do usług społecznych w powiecie </w:t>
      </w:r>
      <w:r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  <w:t>o</w:t>
      </w:r>
      <w:r w:rsidR="00147AE4"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  <w:t>strzeszowskim" realizowany w ramach Wielkopolskiego Regionalnego Programu Operacyjnego na lata 2014–2020.</w:t>
      </w:r>
      <w:r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Projekt był realizowany </w:t>
      </w:r>
      <w:r w:rsidR="00AA6F0C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lastRenderedPageBreak/>
        <w:t>w okresie 01.01.2017-31.12.2018 r. w partnerstwie z gminą Czajków/GOPS Czajków oraz organizacją pozarządową - Fundacją im. Królowej Polski św. Jadwigi.</w:t>
      </w:r>
      <w:r w:rsidRPr="00722363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>W ramach projektu świadczone były następujące usługi: praca socjalna i poradnictwo specjalistyczne</w:t>
      </w:r>
      <w:r w:rsidR="00A56F93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 (psychologiczne, dietetyczne)</w:t>
      </w:r>
      <w:r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, szkolenia, działania </w:t>
      </w:r>
      <w:r w:rsidRPr="00053DA4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koordynatora </w:t>
      </w:r>
      <w:r w:rsidR="00A873D6" w:rsidRPr="00053DA4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rodzinnej </w:t>
      </w:r>
      <w:r w:rsidRPr="00053DA4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>pieczy zastępczej, działania asystenta rodziny</w:t>
      </w:r>
      <w:r w:rsidR="00A873D6" w:rsidRPr="00053DA4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, </w:t>
      </w:r>
      <w:r w:rsidR="000A3912" w:rsidRPr="00053DA4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 szkolenie dla kandydatów </w:t>
      </w:r>
      <w:r w:rsidR="00A873D6" w:rsidRPr="00053DA4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na rodziców zastępczych oraz szkolenia dla istniejących rodzin zastępczych. </w:t>
      </w:r>
    </w:p>
    <w:p w:rsidR="00AA6F0C" w:rsidRPr="00A56F93" w:rsidRDefault="00722363" w:rsidP="00AA6F0C">
      <w:pPr>
        <w:pStyle w:val="Akapitzlist"/>
        <w:numPr>
          <w:ilvl w:val="2"/>
          <w:numId w:val="19"/>
        </w:numPr>
        <w:autoSpaceDE w:val="0"/>
        <w:autoSpaceDN w:val="0"/>
        <w:adjustRightInd w:val="0"/>
        <w:spacing w:after="0" w:line="360" w:lineRule="auto"/>
        <w:ind w:left="1560" w:hanging="284"/>
        <w:jc w:val="both"/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</w:pPr>
      <w:r w:rsidRPr="00AA6F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Współpraca z Wielkopolskim Stowarzyszeniem na Rzecz Rozwoju Obszarów Wiejskich</w:t>
      </w:r>
      <w:r w:rsidR="00AA6F0C" w:rsidRPr="00AA6F0C"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AA6F0C" w:rsidRPr="00AA6F0C">
        <w:rPr>
          <w:rFonts w:ascii="Times New Roman" w:eastAsia="DroidSans-Bold-Identity-H" w:hAnsi="Times New Roman" w:cs="Times New Roman"/>
          <w:bCs/>
          <w:color w:val="000000" w:themeColor="text1"/>
          <w:sz w:val="24"/>
          <w:szCs w:val="24"/>
        </w:rPr>
        <w:t xml:space="preserve">dzięki której </w:t>
      </w:r>
      <w:r w:rsidR="00AA6F0C" w:rsidRPr="00053DA4">
        <w:rPr>
          <w:rFonts w:ascii="Times New Roman" w:eastAsia="DroidSans-Bold-Identity-H" w:hAnsi="Times New Roman" w:cs="Times New Roman"/>
          <w:bCs/>
          <w:color w:val="000000" w:themeColor="text1"/>
          <w:sz w:val="24"/>
          <w:szCs w:val="24"/>
        </w:rPr>
        <w:t xml:space="preserve">rodziny zastępcze miały możliwość </w:t>
      </w:r>
      <w:r w:rsidR="000A3912" w:rsidRPr="00053DA4">
        <w:rPr>
          <w:rFonts w:ascii="Times New Roman" w:eastAsia="DroidSans-Bold-Identity-H" w:hAnsi="Times New Roman" w:cs="Times New Roman"/>
          <w:bCs/>
          <w:color w:val="000000" w:themeColor="text1"/>
          <w:sz w:val="24"/>
          <w:szCs w:val="24"/>
        </w:rPr>
        <w:t xml:space="preserve">odbycia </w:t>
      </w:r>
      <w:r w:rsidR="00AA6F0C" w:rsidRPr="00053DA4">
        <w:rPr>
          <w:rFonts w:ascii="Times New Roman" w:eastAsia="DroidSans-Bold-Identity-H" w:hAnsi="Times New Roman" w:cs="Times New Roman"/>
          <w:bCs/>
          <w:color w:val="000000" w:themeColor="text1"/>
          <w:sz w:val="24"/>
          <w:szCs w:val="24"/>
        </w:rPr>
        <w:t>wyjazdu do Sienna, gdzie miały zapewnion</w:t>
      </w:r>
      <w:r w:rsidR="000A3912" w:rsidRPr="00053DA4">
        <w:rPr>
          <w:rFonts w:ascii="Times New Roman" w:eastAsia="DroidSans-Bold-Identity-H" w:hAnsi="Times New Roman" w:cs="Times New Roman"/>
          <w:bCs/>
          <w:color w:val="000000" w:themeColor="text1"/>
          <w:sz w:val="24"/>
          <w:szCs w:val="24"/>
        </w:rPr>
        <w:t>ą</w:t>
      </w:r>
      <w:r w:rsidR="00AA6F0C" w:rsidRPr="00053DA4">
        <w:rPr>
          <w:rFonts w:ascii="Times New Roman" w:eastAsia="DroidSans-Bold-Identity-H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A6F0C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>opiekę koordynatora oraz animatorów, którzy będą organizować czas wolny dzieciom,</w:t>
      </w:r>
      <w:r w:rsidR="00AA6F0C" w:rsidRPr="00AA6F0C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 </w:t>
      </w:r>
      <w:r w:rsidR="00AA6F0C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warsztaty </w:t>
      </w:r>
      <w:r w:rsidR="008334C7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br/>
        <w:t xml:space="preserve">i </w:t>
      </w:r>
      <w:r w:rsidR="00AA6F0C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>poradnictwo indywidualne dla rodziców, pr</w:t>
      </w:r>
      <w:r w:rsidR="000A3912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owadzone min. przez psychologa </w:t>
      </w:r>
      <w:r w:rsidR="008334C7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>oraz</w:t>
      </w:r>
      <w:r w:rsidR="00AA6F0C">
        <w:rPr>
          <w:rFonts w:ascii="Times New Roman" w:eastAsia="DroidSans-Identity-H" w:hAnsi="Times New Roman" w:cs="Times New Roman"/>
          <w:color w:val="000000" w:themeColor="text1"/>
          <w:sz w:val="24"/>
          <w:szCs w:val="24"/>
        </w:rPr>
        <w:t xml:space="preserve"> pedagoga.</w:t>
      </w:r>
    </w:p>
    <w:p w:rsidR="00A56F93" w:rsidRPr="00643F82" w:rsidRDefault="00A56F93" w:rsidP="00643F82">
      <w:pPr>
        <w:pStyle w:val="Akapitzlist"/>
        <w:numPr>
          <w:ilvl w:val="2"/>
          <w:numId w:val="19"/>
        </w:numPr>
        <w:autoSpaceDE w:val="0"/>
        <w:autoSpaceDN w:val="0"/>
        <w:adjustRightInd w:val="0"/>
        <w:spacing w:after="0" w:line="360" w:lineRule="auto"/>
        <w:ind w:left="1560" w:hanging="284"/>
        <w:jc w:val="both"/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</w:pPr>
      <w:r w:rsidRPr="00643F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Spotkanie z sędzią Anną Marią </w:t>
      </w:r>
      <w:r w:rsidRPr="003C62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Wesołows</w:t>
      </w:r>
      <w:r w:rsidRPr="00262F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ką</w:t>
      </w:r>
      <w:r w:rsidR="00643F82" w:rsidRPr="003C6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3F82" w:rsidRPr="003C6225">
        <w:rPr>
          <w:rFonts w:ascii="Times New Roman" w:hAnsi="Times New Roman" w:cs="Times New Roman"/>
          <w:color w:val="000000" w:themeColor="text1"/>
          <w:sz w:val="24"/>
          <w:szCs w:val="24"/>
        </w:rPr>
        <w:t>uwrażliwiające</w:t>
      </w:r>
      <w:r w:rsidR="00643F82" w:rsidRPr="0064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problematykę przemocy, </w:t>
      </w:r>
      <w:r w:rsidRPr="0064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które zostało zorganizowane we współpracy </w:t>
      </w:r>
      <w:r w:rsidR="00643F82" w:rsidRPr="00643F8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4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Ośrodkiem Interwencji Kryzysowej w </w:t>
      </w:r>
      <w:r w:rsidRPr="00262FE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3C6225" w:rsidRPr="00262FEB">
        <w:rPr>
          <w:rFonts w:ascii="Times New Roman" w:hAnsi="Times New Roman" w:cs="Times New Roman"/>
          <w:color w:val="000000" w:themeColor="text1"/>
          <w:sz w:val="24"/>
          <w:szCs w:val="24"/>
        </w:rPr>
        <w:t>strzeszowie i</w:t>
      </w:r>
      <w:r w:rsidR="00643F82" w:rsidRPr="00262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składało</w:t>
      </w:r>
      <w:r w:rsidR="00643F82" w:rsidRPr="0064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3 etapów: spotkanie dla dzieci, spotkanie dla rodziców oraz spotkanie dla pracownikó</w:t>
      </w:r>
      <w:r w:rsidR="0064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643F82" w:rsidRPr="0064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służb pomocowych. </w:t>
      </w:r>
    </w:p>
    <w:p w:rsidR="00CB22EF" w:rsidRDefault="00CB22EF" w:rsidP="00CB22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</w:pPr>
    </w:p>
    <w:p w:rsidR="00AA6F0C" w:rsidRPr="00CB22EF" w:rsidRDefault="00AA6F0C" w:rsidP="00AA6F0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roidSans-Bold-Identity-H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2019r. </w:t>
      </w:r>
      <w:r w:rsidR="00CB22EF">
        <w:rPr>
          <w:rFonts w:ascii="Times New Roman" w:hAnsi="Times New Roman" w:cs="Times New Roman"/>
          <w:color w:val="000000" w:themeColor="text1"/>
          <w:sz w:val="24"/>
          <w:szCs w:val="24"/>
        </w:rPr>
        <w:t>realizowano:</w:t>
      </w:r>
    </w:p>
    <w:p w:rsidR="009729D2" w:rsidRPr="009729D2" w:rsidRDefault="00CB22EF" w:rsidP="009365F7">
      <w:pPr>
        <w:pStyle w:val="Akapitzlist"/>
        <w:numPr>
          <w:ilvl w:val="2"/>
          <w:numId w:val="19"/>
        </w:numPr>
        <w:autoSpaceDE w:val="0"/>
        <w:autoSpaceDN w:val="0"/>
        <w:adjustRightInd w:val="0"/>
        <w:spacing w:after="0" w:line="360" w:lineRule="auto"/>
        <w:ind w:left="1701" w:hanging="42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29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Projekt </w:t>
      </w:r>
      <w:r w:rsidRPr="009729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fundacji Ernst &amp; Young „Każde dziecko zasługuje, że ktoś mu serce i dom podaruje.”  </w:t>
      </w:r>
      <w:r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Projekt został podzielony na trzy kategorie: </w:t>
      </w:r>
    </w:p>
    <w:p w:rsidR="009729D2" w:rsidRPr="009729D2" w:rsidRDefault="009729D2" w:rsidP="009729D2">
      <w:pPr>
        <w:pStyle w:val="Akapitzlist"/>
        <w:numPr>
          <w:ilvl w:val="5"/>
          <w:numId w:val="19"/>
        </w:numPr>
        <w:autoSpaceDE w:val="0"/>
        <w:autoSpaceDN w:val="0"/>
        <w:adjustRightInd w:val="0"/>
        <w:spacing w:after="0" w:line="360" w:lineRule="auto"/>
        <w:ind w:left="2835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promocja rodzicielstwa zastępczego i pozyskanie nowych kandydatów do pełnieni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funkcji rodziny zastępczej</w:t>
      </w:r>
      <w:r w:rsidR="00CB22EF"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poprzez stworzenie spotu reklamowego promującego rodzicielstw</w:t>
      </w:r>
      <w:r w:rsidR="008662F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 zastępcze oraz udostępnienie </w:t>
      </w:r>
      <w:r w:rsidR="008662F2" w:rsidRPr="00262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Pr="00262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na stronach internetowych różnych instytucji, lokalnej prasy oraz za pomocą portali społecznościowych,</w:t>
      </w:r>
    </w:p>
    <w:p w:rsidR="008662F2" w:rsidRPr="008662F2" w:rsidRDefault="00CB22EF" w:rsidP="009729D2">
      <w:pPr>
        <w:pStyle w:val="Akapitzlist"/>
        <w:numPr>
          <w:ilvl w:val="5"/>
          <w:numId w:val="19"/>
        </w:numPr>
        <w:autoSpaceDE w:val="0"/>
        <w:autoSpaceDN w:val="0"/>
        <w:adjustRightInd w:val="0"/>
        <w:spacing w:after="0" w:line="360" w:lineRule="auto"/>
        <w:ind w:left="2835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9729D2"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ntegracji rodzin zastępczych</w:t>
      </w:r>
      <w:r w:rsid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729D2" w:rsidRP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 ramach obchodów Dnia Rodzicielstwa Zastępczego</w:t>
      </w:r>
      <w:r w:rsidR="009729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poprzez zorganizowanie konferencji, podczas której doceniono pracę rodzin zastępczych,</w:t>
      </w:r>
    </w:p>
    <w:p w:rsidR="009729D2" w:rsidRPr="00262FEB" w:rsidRDefault="009729D2" w:rsidP="009729D2">
      <w:pPr>
        <w:pStyle w:val="Akapitzlist"/>
        <w:numPr>
          <w:ilvl w:val="5"/>
          <w:numId w:val="19"/>
        </w:numPr>
        <w:autoSpaceDE w:val="0"/>
        <w:autoSpaceDN w:val="0"/>
        <w:adjustRightInd w:val="0"/>
        <w:spacing w:after="0" w:line="360" w:lineRule="auto"/>
        <w:ind w:left="2835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2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zorganizowanie integracyjnego spływu kajakowego oraz organizacji grupy wsparcia prowadzonej przez psychologa,</w:t>
      </w:r>
    </w:p>
    <w:p w:rsidR="009729D2" w:rsidRPr="00262FEB" w:rsidRDefault="009729D2" w:rsidP="009729D2">
      <w:pPr>
        <w:pStyle w:val="Akapitzlist"/>
        <w:numPr>
          <w:ilvl w:val="5"/>
          <w:numId w:val="19"/>
        </w:numPr>
        <w:autoSpaceDE w:val="0"/>
        <w:autoSpaceDN w:val="0"/>
        <w:adjustRightInd w:val="0"/>
        <w:spacing w:after="0" w:line="360" w:lineRule="auto"/>
        <w:ind w:left="2835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2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organizacji szkoleń dla rodzin zastępczych oraz wychowanków tych rodzin.</w:t>
      </w:r>
    </w:p>
    <w:p w:rsidR="00490FC0" w:rsidRPr="00262FEB" w:rsidRDefault="00490FC0" w:rsidP="00490FC0">
      <w:pPr>
        <w:pStyle w:val="Akapitzlist"/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D642E" w:rsidRPr="00262FEB" w:rsidRDefault="00DD642E" w:rsidP="00DD642E">
      <w:pPr>
        <w:pStyle w:val="Akapitzlist"/>
        <w:numPr>
          <w:ilvl w:val="5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2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 2020r. realizowano:</w:t>
      </w:r>
    </w:p>
    <w:p w:rsidR="00DD642E" w:rsidRPr="003C387D" w:rsidRDefault="00DD642E" w:rsidP="00DD642E">
      <w:pPr>
        <w:pStyle w:val="Akapitzlist"/>
        <w:numPr>
          <w:ilvl w:val="5"/>
          <w:numId w:val="19"/>
        </w:numPr>
        <w:autoSpaceDE w:val="0"/>
        <w:autoSpaceDN w:val="0"/>
        <w:adjustRightInd w:val="0"/>
        <w:spacing w:after="0" w:line="360" w:lineRule="auto"/>
        <w:ind w:left="1701" w:hanging="42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2F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Projekt </w:t>
      </w:r>
      <w:r w:rsidR="003C387D" w:rsidRPr="00262FEB">
        <w:rPr>
          <w:rFonts w:ascii="Times New Roman" w:hAnsi="Times New Roman" w:cs="Times New Roman"/>
          <w:b/>
          <w:sz w:val="24"/>
          <w:szCs w:val="20"/>
        </w:rPr>
        <w:t>„Wsparcie dzieci umieszczonych w pieczy zastępczej w okresie epidemii COVD-19”</w:t>
      </w:r>
      <w:r w:rsidR="003C387D" w:rsidRPr="003C387D">
        <w:rPr>
          <w:sz w:val="24"/>
          <w:szCs w:val="20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realizowa</w:t>
      </w:r>
      <w:r w:rsidR="00643F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ny we współpracy z Wielkopolski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 Urzędem Wojewódzkim</w:t>
      </w:r>
      <w:r w:rsidR="00643F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 Poznaniu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dzięki któremu zakupiono dla rodzin zastępczych środki ochrony (maseczki, rękawiczki jednorazowe oraz płyny </w:t>
      </w:r>
      <w:r w:rsidR="00643F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do dezynfe</w:t>
      </w:r>
      <w:r w:rsidR="00F543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cji</w:t>
      </w:r>
      <w:r w:rsidR="00103B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F543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oraz zakupiono </w:t>
      </w:r>
      <w:r w:rsidR="00A76A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70</w:t>
      </w:r>
      <w:r w:rsidRPr="00F543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543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laptopów </w:t>
      </w:r>
      <w:r w:rsidR="00F543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przeznaczonych do nauki zdalnej przez wychowanków rodzin zastępczych. </w:t>
      </w:r>
    </w:p>
    <w:p w:rsidR="003C387D" w:rsidRPr="00643F82" w:rsidRDefault="003C387D" w:rsidP="003C387D">
      <w:pPr>
        <w:pStyle w:val="Akapitzlist"/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22363" w:rsidRPr="0010582B" w:rsidRDefault="00643F82" w:rsidP="00643F82">
      <w:pPr>
        <w:pStyle w:val="Akapitzlist"/>
        <w:numPr>
          <w:ilvl w:val="0"/>
          <w:numId w:val="13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10582B">
        <w:rPr>
          <w:rFonts w:ascii="Times New Roman" w:hAnsi="Times New Roman" w:cs="Times New Roman"/>
          <w:b/>
          <w:sz w:val="32"/>
          <w:u w:val="single"/>
        </w:rPr>
        <w:t>Program rozwoju pieczy zastępczej</w:t>
      </w:r>
    </w:p>
    <w:p w:rsidR="005A1F68" w:rsidRDefault="005A1F68" w:rsidP="005A1F68">
      <w:pPr>
        <w:pStyle w:val="Akapitzlist"/>
        <w:tabs>
          <w:tab w:val="left" w:pos="6529"/>
        </w:tabs>
        <w:spacing w:after="0" w:line="360" w:lineRule="auto"/>
        <w:ind w:left="2880" w:hanging="1746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5A1F68" w:rsidRPr="006B4D5A" w:rsidRDefault="005A1F68" w:rsidP="005A1F68">
      <w:pPr>
        <w:pStyle w:val="Akapitzlist"/>
        <w:tabs>
          <w:tab w:val="left" w:pos="6529"/>
        </w:tabs>
        <w:spacing w:after="0" w:line="360" w:lineRule="auto"/>
        <w:ind w:left="2880" w:hanging="1746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B4D5A">
        <w:rPr>
          <w:rFonts w:ascii="Times New Roman" w:hAnsi="Times New Roman" w:cs="Times New Roman"/>
          <w:b/>
          <w:color w:val="000000" w:themeColor="text1"/>
          <w:sz w:val="28"/>
        </w:rPr>
        <w:t>9.1 Adresaci programu:</w:t>
      </w:r>
    </w:p>
    <w:p w:rsidR="005A1F68" w:rsidRDefault="005A1F68" w:rsidP="00D807E4">
      <w:pPr>
        <w:pStyle w:val="Akapitzlist"/>
        <w:tabs>
          <w:tab w:val="left" w:pos="652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Niniejszy</w:t>
      </w:r>
      <w:r w:rsidRPr="00053DA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73D6" w:rsidRPr="00053DA4">
        <w:rPr>
          <w:rFonts w:ascii="Times New Roman" w:hAnsi="Times New Roman" w:cs="Times New Roman"/>
          <w:color w:val="000000" w:themeColor="text1"/>
          <w:sz w:val="24"/>
        </w:rPr>
        <w:t>Trzy</w:t>
      </w:r>
      <w:r w:rsidRPr="00053DA4">
        <w:rPr>
          <w:rFonts w:ascii="Times New Roman" w:hAnsi="Times New Roman" w:cs="Times New Roman"/>
          <w:color w:val="000000" w:themeColor="text1"/>
          <w:sz w:val="24"/>
        </w:rPr>
        <w:t xml:space="preserve">letni </w:t>
      </w:r>
      <w:r w:rsidR="00D807E4">
        <w:rPr>
          <w:rFonts w:ascii="Times New Roman" w:hAnsi="Times New Roman" w:cs="Times New Roman"/>
          <w:color w:val="000000" w:themeColor="text1"/>
          <w:sz w:val="24"/>
        </w:rPr>
        <w:t xml:space="preserve">Powiatowy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Program </w:t>
      </w:r>
      <w:r w:rsidR="00D807E4">
        <w:rPr>
          <w:rFonts w:ascii="Times New Roman" w:hAnsi="Times New Roman" w:cs="Times New Roman"/>
          <w:color w:val="000000" w:themeColor="text1"/>
          <w:sz w:val="24"/>
        </w:rPr>
        <w:t>Rozwoju Pieczy Zastępczej na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807E4">
        <w:rPr>
          <w:rFonts w:ascii="Times New Roman" w:hAnsi="Times New Roman" w:cs="Times New Roman"/>
          <w:color w:val="000000" w:themeColor="text1"/>
          <w:sz w:val="24"/>
        </w:rPr>
        <w:t xml:space="preserve">lata 2021-2023 adresowany jest w szczególności do: </w:t>
      </w:r>
    </w:p>
    <w:p w:rsidR="00D807E4" w:rsidRP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31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rodzin zastępczych istniejących na t</w:t>
      </w:r>
      <w:r w:rsidR="003C387D">
        <w:rPr>
          <w:rFonts w:ascii="Times New Roman" w:hAnsi="Times New Roman" w:cs="Times New Roman"/>
          <w:color w:val="000000"/>
          <w:sz w:val="24"/>
          <w:szCs w:val="20"/>
        </w:rPr>
        <w:t>erenie Powiatu Ostrzeszowskiego</w:t>
      </w:r>
      <w:r w:rsidRPr="00262FEB">
        <w:rPr>
          <w:rFonts w:ascii="Times New Roman" w:hAnsi="Times New Roman" w:cs="Times New Roman"/>
          <w:color w:val="000000"/>
          <w:sz w:val="24"/>
          <w:szCs w:val="20"/>
        </w:rPr>
        <w:t>,</w:t>
      </w:r>
      <w:r w:rsidRPr="00D807E4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:rsid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31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Rodzinnego Domu Dziecka, </w:t>
      </w:r>
    </w:p>
    <w:p w:rsid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31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Placówek Opiekuńczo-Wychowawczych w Ostrzeszowie – po przekształceniu,</w:t>
      </w:r>
    </w:p>
    <w:p w:rsid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31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usamodzielnianych wychowanków </w:t>
      </w:r>
      <w:r w:rsidR="009365F7">
        <w:rPr>
          <w:rFonts w:ascii="Times New Roman" w:hAnsi="Times New Roman" w:cs="Times New Roman"/>
          <w:color w:val="000000"/>
          <w:sz w:val="24"/>
          <w:szCs w:val="20"/>
        </w:rPr>
        <w:t xml:space="preserve">rodzin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zastępczych, </w:t>
      </w:r>
    </w:p>
    <w:p w:rsidR="00D807E4" w:rsidRP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31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usamodzielnianych wychowanków placówek opiekuńczo-wychowawczych</w:t>
      </w:r>
      <w:r w:rsidR="0010582B">
        <w:rPr>
          <w:rFonts w:ascii="Times New Roman" w:hAnsi="Times New Roman" w:cs="Times New Roman"/>
          <w:color w:val="000000"/>
          <w:sz w:val="24"/>
          <w:szCs w:val="20"/>
        </w:rPr>
        <w:t>,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:rsidR="00D807E4" w:rsidRP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31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kandydat</w:t>
      </w:r>
      <w:r w:rsidR="008374DA">
        <w:rPr>
          <w:rFonts w:ascii="Times New Roman" w:hAnsi="Times New Roman" w:cs="Times New Roman"/>
          <w:color w:val="000000"/>
          <w:sz w:val="24"/>
          <w:szCs w:val="20"/>
        </w:rPr>
        <w:t>ów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na rodziny zastępcze</w:t>
      </w:r>
      <w:r w:rsidR="0010582B">
        <w:rPr>
          <w:rFonts w:ascii="Times New Roman" w:hAnsi="Times New Roman" w:cs="Times New Roman"/>
          <w:color w:val="000000"/>
          <w:sz w:val="24"/>
          <w:szCs w:val="20"/>
        </w:rPr>
        <w:t>,</w:t>
      </w:r>
    </w:p>
    <w:p w:rsid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rodzin pomocowych, </w:t>
      </w:r>
    </w:p>
    <w:p w:rsidR="009365F7" w:rsidRDefault="009365F7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osób zatrudnionych do pracy z rodzinami zastępczymi,</w:t>
      </w:r>
    </w:p>
    <w:p w:rsidR="00D807E4" w:rsidRDefault="00D807E4" w:rsidP="00D807E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osób zatrudnionych do pomocy w rodzinach zastę</w:t>
      </w:r>
      <w:r w:rsidR="0010582B">
        <w:rPr>
          <w:rFonts w:ascii="Times New Roman" w:hAnsi="Times New Roman" w:cs="Times New Roman"/>
          <w:color w:val="000000"/>
          <w:sz w:val="24"/>
          <w:szCs w:val="20"/>
        </w:rPr>
        <w:t>pczych zawodowych.</w:t>
      </w:r>
    </w:p>
    <w:p w:rsidR="00DD3AC6" w:rsidRDefault="00DD3AC6" w:rsidP="00DD3AC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273273" w:rsidRDefault="00273273" w:rsidP="00DD3AC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273273" w:rsidRDefault="00273273" w:rsidP="00DD3AC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273273" w:rsidRPr="00D807E4" w:rsidRDefault="00273273" w:rsidP="00DD3AC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053DA4" w:rsidRDefault="00053DA4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DD3AC6" w:rsidRPr="006B4D5A" w:rsidRDefault="00DD3AC6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B4D5A">
        <w:rPr>
          <w:rFonts w:ascii="Times New Roman" w:hAnsi="Times New Roman" w:cs="Times New Roman"/>
          <w:b/>
          <w:color w:val="000000" w:themeColor="text1"/>
          <w:sz w:val="28"/>
        </w:rPr>
        <w:t>9.2 Cel główny programu:</w:t>
      </w:r>
    </w:p>
    <w:p w:rsidR="00E60296" w:rsidRDefault="00E60296" w:rsidP="00273273">
      <w:pPr>
        <w:pStyle w:val="Akapitzlist"/>
        <w:tabs>
          <w:tab w:val="left" w:pos="652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60296">
        <w:rPr>
          <w:rFonts w:ascii="Times New Roman" w:hAnsi="Times New Roman" w:cs="Times New Roman"/>
          <w:color w:val="000000" w:themeColor="text1"/>
          <w:sz w:val="24"/>
        </w:rPr>
        <w:t>Głów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nym celem niniejszego programu jest szeroko rozumiany rozwój pieczy zastępczej </w:t>
      </w:r>
      <w:r>
        <w:rPr>
          <w:rFonts w:ascii="Times New Roman" w:hAnsi="Times New Roman" w:cs="Times New Roman"/>
          <w:color w:val="000000" w:themeColor="text1"/>
          <w:sz w:val="24"/>
        </w:rPr>
        <w:br/>
        <w:t xml:space="preserve">w Powiecie Ostrzeszowskim. Rozwój ten polegałby na stworzeniu sieci wsparcia dla istniejących rodzin zastępczych i osób z nimi współpracujących jak również na promocji rodzicielstwa zastępczego w celu pozyskania kandydatów do pełnienia funkcji rodzin zastępczych z naciskiem na tworzenie rodzin zastępczych niezawodowych, które po upływie </w:t>
      </w:r>
      <w:r>
        <w:rPr>
          <w:rFonts w:ascii="Times New Roman" w:hAnsi="Times New Roman" w:cs="Times New Roman"/>
          <w:color w:val="000000" w:themeColor="text1"/>
          <w:sz w:val="24"/>
        </w:rPr>
        <w:br/>
        <w:t xml:space="preserve">3 lat będzie można przekształcić w rodzinę zastępczą zawodową. </w:t>
      </w:r>
    </w:p>
    <w:p w:rsidR="009365F7" w:rsidRPr="00E60296" w:rsidRDefault="009365F7" w:rsidP="00E60296">
      <w:pPr>
        <w:pStyle w:val="Akapitzlist"/>
        <w:tabs>
          <w:tab w:val="left" w:pos="6529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10582B" w:rsidRPr="006B4D5A" w:rsidRDefault="0010582B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B4D5A">
        <w:rPr>
          <w:rFonts w:ascii="Times New Roman" w:hAnsi="Times New Roman" w:cs="Times New Roman"/>
          <w:b/>
          <w:color w:val="000000" w:themeColor="text1"/>
          <w:sz w:val="28"/>
        </w:rPr>
        <w:t>9.3 Cele szczegółowe programu:</w:t>
      </w:r>
    </w:p>
    <w:p w:rsidR="00E60296" w:rsidRPr="006B4D5A" w:rsidRDefault="00E60296" w:rsidP="00E60296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wsparcie istniejących rodzin zastępczych</w:t>
      </w:r>
      <w:r w:rsidR="009365F7">
        <w:rPr>
          <w:rFonts w:ascii="Times New Roman" w:hAnsi="Times New Roman" w:cs="Times New Roman"/>
          <w:b/>
          <w:color w:val="000000" w:themeColor="text1"/>
          <w:sz w:val="24"/>
        </w:rPr>
        <w:t xml:space="preserve"> oraz rodzinnego domu dziecka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poprzez:</w:t>
      </w:r>
    </w:p>
    <w:p w:rsidR="006B4D5A" w:rsidRPr="002F644A" w:rsidRDefault="006B4D5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organizację szkoleń dedykowanych rodzicom zastępczym w celu zwiększenia ich kompetencji w opiece nad dziećmi, </w:t>
      </w:r>
    </w:p>
    <w:p w:rsidR="002F644A" w:rsidRPr="00DA6CFB" w:rsidRDefault="002F644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wypłacanie świadczeń na częściowe pokrycie kosztów związanych </w:t>
      </w:r>
      <w:r w:rsidR="00DA6CFB">
        <w:rPr>
          <w:rFonts w:ascii="Times New Roman" w:hAnsi="Times New Roman" w:cs="Times New Roman"/>
          <w:color w:val="000000" w:themeColor="text1"/>
          <w:sz w:val="24"/>
        </w:rPr>
        <w:br/>
      </w:r>
      <w:r>
        <w:rPr>
          <w:rFonts w:ascii="Times New Roman" w:hAnsi="Times New Roman" w:cs="Times New Roman"/>
          <w:color w:val="000000" w:themeColor="text1"/>
          <w:sz w:val="24"/>
        </w:rPr>
        <w:t xml:space="preserve">z pobytem dzieci w rodzinach zastępczych, </w:t>
      </w:r>
    </w:p>
    <w:p w:rsidR="00DA6CFB" w:rsidRPr="00325A9C" w:rsidRDefault="00DA6CFB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prowadzenie postępowań w zakresie ponoszenia przez rodziny biologiczne kosztów związanych z pobytem dziecka w rodzinie zastępczej</w:t>
      </w:r>
      <w:r w:rsidR="00325A9C">
        <w:rPr>
          <w:rFonts w:ascii="Times New Roman" w:hAnsi="Times New Roman" w:cs="Times New Roman"/>
          <w:color w:val="000000" w:themeColor="text1"/>
          <w:sz w:val="24"/>
        </w:rPr>
        <w:t>,</w:t>
      </w:r>
    </w:p>
    <w:p w:rsidR="00325A9C" w:rsidRPr="006B4D5A" w:rsidRDefault="00325A9C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prowadzenie postępowań alimentacyjnych na rzecz dzieci przebywających w rodzinach zastępczych, </w:t>
      </w:r>
    </w:p>
    <w:p w:rsidR="006B4D5A" w:rsidRPr="008374DA" w:rsidRDefault="006B4D5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organizację grupy wsparcia prowadzonej przez psychologa PCPR </w:t>
      </w:r>
      <w:r>
        <w:rPr>
          <w:rFonts w:ascii="Times New Roman" w:hAnsi="Times New Roman" w:cs="Times New Roman"/>
          <w:color w:val="000000" w:themeColor="text1"/>
          <w:sz w:val="24"/>
        </w:rPr>
        <w:br/>
        <w:t xml:space="preserve">w Ostrzeszowie, </w:t>
      </w:r>
    </w:p>
    <w:p w:rsidR="008374DA" w:rsidRPr="009423A1" w:rsidRDefault="008374D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stałe wsparcie psychologiczne,</w:t>
      </w:r>
    </w:p>
    <w:p w:rsidR="009423A1" w:rsidRPr="006B4D5A" w:rsidRDefault="009423A1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stałą współpracę z koordynatorami rodzinnej pieczy zastępczej, </w:t>
      </w:r>
    </w:p>
    <w:p w:rsidR="006B4D5A" w:rsidRPr="006B4D5A" w:rsidRDefault="006B4D5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udział w programach, dzięki którym możliwe jest uzyskanie dodatkowych środków finansowych dla rodzin zastępczych, </w:t>
      </w:r>
    </w:p>
    <w:p w:rsidR="006B4D5A" w:rsidRPr="008374DA" w:rsidRDefault="006B4D5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organizowanie spotkań integracyjnych dla rodzin zastępczych, </w:t>
      </w:r>
    </w:p>
    <w:p w:rsidR="008374DA" w:rsidRPr="008374DA" w:rsidRDefault="008374DA" w:rsidP="006B4D5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organizowanie </w:t>
      </w:r>
      <w:r w:rsidR="00AF3E05">
        <w:rPr>
          <w:rFonts w:ascii="Times New Roman" w:hAnsi="Times New Roman" w:cs="Times New Roman"/>
          <w:color w:val="000000" w:themeColor="text1"/>
          <w:sz w:val="24"/>
        </w:rPr>
        <w:t>Dnia Rodzicielstwa Zastępczego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A76AEC" w:rsidRDefault="00A76AEC" w:rsidP="008374DA">
      <w:p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53DA4" w:rsidRDefault="00053DA4" w:rsidP="008374DA">
      <w:p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53DA4" w:rsidRPr="008374DA" w:rsidRDefault="00053DA4" w:rsidP="008374DA">
      <w:p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6B4D5A" w:rsidRDefault="009365F7" w:rsidP="009365F7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wsparcie placówek opiekuńczo-wychowawczych</w:t>
      </w:r>
      <w:r w:rsidR="00631033">
        <w:rPr>
          <w:rFonts w:ascii="Times New Roman" w:hAnsi="Times New Roman" w:cs="Times New Roman"/>
          <w:b/>
          <w:color w:val="000000" w:themeColor="text1"/>
          <w:sz w:val="24"/>
        </w:rPr>
        <w:t xml:space="preserve"> poprzez</w:t>
      </w:r>
      <w:r>
        <w:rPr>
          <w:rFonts w:ascii="Times New Roman" w:hAnsi="Times New Roman" w:cs="Times New Roman"/>
          <w:b/>
          <w:color w:val="000000" w:themeColor="text1"/>
          <w:sz w:val="24"/>
        </w:rPr>
        <w:t>:</w:t>
      </w:r>
    </w:p>
    <w:p w:rsidR="002F644A" w:rsidRDefault="002F644A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F644A">
        <w:rPr>
          <w:rFonts w:ascii="Times New Roman" w:hAnsi="Times New Roman" w:cs="Times New Roman"/>
          <w:color w:val="000000" w:themeColor="text1"/>
          <w:sz w:val="24"/>
        </w:rPr>
        <w:t xml:space="preserve">podnoszenie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kwalifikacji pracowników Placówek opiekuńczo-wychowawczych, </w:t>
      </w:r>
    </w:p>
    <w:p w:rsidR="002F644A" w:rsidRPr="00103B55" w:rsidRDefault="00103B55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03B55">
        <w:rPr>
          <w:rFonts w:ascii="Times New Roman" w:hAnsi="Times New Roman" w:cs="Times New Roman"/>
          <w:color w:val="000000" w:themeColor="text1"/>
          <w:sz w:val="24"/>
        </w:rPr>
        <w:t>zmniejszenie ilości dzieci przebywających w jednej placówce,</w:t>
      </w:r>
    </w:p>
    <w:p w:rsidR="00103B55" w:rsidRDefault="00103B55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03B55">
        <w:rPr>
          <w:rFonts w:ascii="Times New Roman" w:hAnsi="Times New Roman" w:cs="Times New Roman"/>
          <w:color w:val="000000" w:themeColor="text1"/>
          <w:sz w:val="24"/>
        </w:rPr>
        <w:t>pozyskanie sponsorów w celu polepszenia warunków socjalno-bytowych w placó</w:t>
      </w:r>
      <w:r>
        <w:rPr>
          <w:rFonts w:ascii="Times New Roman" w:hAnsi="Times New Roman" w:cs="Times New Roman"/>
          <w:color w:val="000000" w:themeColor="text1"/>
          <w:sz w:val="24"/>
        </w:rPr>
        <w:t>wkach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103B55" w:rsidRPr="00103B55" w:rsidRDefault="00103B55" w:rsidP="00103B55">
      <w:pPr>
        <w:pStyle w:val="Akapitzlist"/>
        <w:tabs>
          <w:tab w:val="left" w:pos="6529"/>
        </w:tabs>
        <w:spacing w:after="0" w:line="360" w:lineRule="auto"/>
        <w:ind w:left="2127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9365F7" w:rsidRDefault="009365F7" w:rsidP="009365F7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wsparcie usamodzielnianych wychowanków rodzin zastępczych oraz wychowanków instytucjonalnej pieczy zastępczej</w:t>
      </w:r>
      <w:r w:rsidR="004E35C9">
        <w:rPr>
          <w:rFonts w:ascii="Times New Roman" w:hAnsi="Times New Roman" w:cs="Times New Roman"/>
          <w:b/>
          <w:color w:val="000000" w:themeColor="text1"/>
          <w:sz w:val="24"/>
        </w:rPr>
        <w:t xml:space="preserve"> poprzez</w:t>
      </w:r>
      <w:r>
        <w:rPr>
          <w:rFonts w:ascii="Times New Roman" w:hAnsi="Times New Roman" w:cs="Times New Roman"/>
          <w:b/>
          <w:color w:val="000000" w:themeColor="text1"/>
          <w:sz w:val="24"/>
        </w:rPr>
        <w:t>:</w:t>
      </w:r>
    </w:p>
    <w:p w:rsidR="002F644A" w:rsidRPr="004E35C9" w:rsidRDefault="002F644A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współprac</w:t>
      </w:r>
      <w:r w:rsidR="004E35C9">
        <w:rPr>
          <w:rFonts w:ascii="Times New Roman" w:hAnsi="Times New Roman" w:cs="Times New Roman"/>
          <w:color w:val="000000" w:themeColor="text1"/>
          <w:sz w:val="24"/>
        </w:rPr>
        <w:t>ę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usamodzielnianych wychowanków z Organizatorem Rodzinnej Pieczy Zastępczej, </w:t>
      </w:r>
    </w:p>
    <w:p w:rsidR="004E35C9" w:rsidRPr="002F644A" w:rsidRDefault="004E35C9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realizowanie Indywidualnych Programów Usamodzielnienia, </w:t>
      </w:r>
    </w:p>
    <w:p w:rsidR="002F644A" w:rsidRPr="004E35C9" w:rsidRDefault="002F644A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wypłacanie </w:t>
      </w:r>
      <w:r w:rsidR="004E35C9">
        <w:rPr>
          <w:rFonts w:ascii="Times New Roman" w:hAnsi="Times New Roman" w:cs="Times New Roman"/>
          <w:color w:val="000000" w:themeColor="text1"/>
          <w:sz w:val="24"/>
        </w:rPr>
        <w:t xml:space="preserve">świadczeń na zagospodarowanie, </w:t>
      </w:r>
    </w:p>
    <w:p w:rsidR="004E35C9" w:rsidRPr="004E35C9" w:rsidRDefault="004E35C9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wypłacanie świadczeń na kontynuowanie nauki, </w:t>
      </w:r>
    </w:p>
    <w:p w:rsidR="004E35C9" w:rsidRPr="004E35C9" w:rsidRDefault="004E35C9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wypłacanie świadczeń na usamodzielnienie, </w:t>
      </w:r>
    </w:p>
    <w:p w:rsidR="004E35C9" w:rsidRPr="004E35C9" w:rsidRDefault="004E35C9" w:rsidP="002F644A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umożliwienie pobytu w Mieszkaniu Chronionym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4E35C9" w:rsidRDefault="004E35C9" w:rsidP="004E35C9">
      <w:pPr>
        <w:pStyle w:val="Akapitzlist"/>
        <w:tabs>
          <w:tab w:val="left" w:pos="6529"/>
        </w:tabs>
        <w:spacing w:after="0" w:line="360" w:lineRule="auto"/>
        <w:ind w:left="212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365F7" w:rsidRDefault="008374DA" w:rsidP="009365F7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pozyskanie kandydatów do pełnienia funkcji rodzin zastępczych niezawodowych</w:t>
      </w:r>
      <w:r w:rsidR="004E35C9">
        <w:rPr>
          <w:rFonts w:ascii="Times New Roman" w:hAnsi="Times New Roman" w:cs="Times New Roman"/>
          <w:b/>
          <w:color w:val="000000" w:themeColor="text1"/>
          <w:sz w:val="24"/>
        </w:rPr>
        <w:t xml:space="preserve"> i rodzinnych domów dziecka</w:t>
      </w:r>
      <w:r w:rsidR="00631033">
        <w:rPr>
          <w:rFonts w:ascii="Times New Roman" w:hAnsi="Times New Roman" w:cs="Times New Roman"/>
          <w:b/>
          <w:color w:val="000000" w:themeColor="text1"/>
          <w:sz w:val="24"/>
        </w:rPr>
        <w:t xml:space="preserve"> poprzez</w:t>
      </w:r>
      <w:r>
        <w:rPr>
          <w:rFonts w:ascii="Times New Roman" w:hAnsi="Times New Roman" w:cs="Times New Roman"/>
          <w:b/>
          <w:color w:val="000000" w:themeColor="text1"/>
          <w:sz w:val="24"/>
        </w:rPr>
        <w:t>:</w:t>
      </w:r>
    </w:p>
    <w:p w:rsidR="00631033" w:rsidRPr="00A76AEC" w:rsidRDefault="00A76AEC" w:rsidP="00103B55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rozwój kampanii promującej rodzicielstwo zastępcze poprzez wyświetlanie spotu reklamowego w mediach społecznościowych, </w:t>
      </w:r>
    </w:p>
    <w:p w:rsidR="00A76AEC" w:rsidRPr="00A76AEC" w:rsidRDefault="00A76AEC" w:rsidP="00103B55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nawiązanie ścisłej współpracy z Ośrodkami Pomocy Społecznej działających na terenie Powiatu Ostrzeszowskiego w celu propagowania idei rodzicielstwa zastępczego poprzez rozwieszanie plakatów, ulotek informacyjnych, </w:t>
      </w:r>
    </w:p>
    <w:p w:rsidR="00A76AEC" w:rsidRPr="00A76AEC" w:rsidRDefault="00A76AEC" w:rsidP="00103B55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organizowanie spotkań tematycznych dla społeczności lokalnych dotyczących rodzicielstwa zastępczego, </w:t>
      </w:r>
    </w:p>
    <w:p w:rsidR="00A76AEC" w:rsidRPr="00A76AEC" w:rsidRDefault="00A76AEC" w:rsidP="00103B55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nawiązanie współpracy ze szkołami, które w swoich budynkach będą udostępniały plakaty i ulotki związane z rodzicielstwem zastępczym, </w:t>
      </w:r>
    </w:p>
    <w:p w:rsidR="00A76AEC" w:rsidRPr="00A76AEC" w:rsidRDefault="00A76AEC" w:rsidP="00103B55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zorganizowanie szkoleń dla kandydatów na rodziny zastępcze, dzięki którym kandydaci będą mieli możliwość otrzymania kwalifikacji do pełnienia funkcji rodziny zastępczej niezawodo</w:t>
      </w:r>
      <w:r w:rsidR="00AF3E05">
        <w:rPr>
          <w:rFonts w:ascii="Times New Roman" w:hAnsi="Times New Roman" w:cs="Times New Roman"/>
          <w:color w:val="000000" w:themeColor="text1"/>
          <w:sz w:val="24"/>
        </w:rPr>
        <w:t>wej lub rodzinnego domu dziecka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;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A76AEC" w:rsidRPr="00A76AEC" w:rsidRDefault="00A76AEC" w:rsidP="00A76AEC">
      <w:pPr>
        <w:pStyle w:val="Akapitzlist"/>
        <w:tabs>
          <w:tab w:val="left" w:pos="6529"/>
        </w:tabs>
        <w:spacing w:after="0" w:line="360" w:lineRule="auto"/>
        <w:ind w:left="212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374DA" w:rsidRDefault="008374DA" w:rsidP="009365F7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wsparcie dla rodzin pomocowych</w:t>
      </w:r>
      <w:r w:rsidR="00A76AEC">
        <w:rPr>
          <w:rFonts w:ascii="Times New Roman" w:hAnsi="Times New Roman" w:cs="Times New Roman"/>
          <w:b/>
          <w:color w:val="000000" w:themeColor="text1"/>
          <w:sz w:val="24"/>
        </w:rPr>
        <w:t xml:space="preserve"> poprzez</w:t>
      </w:r>
      <w:r>
        <w:rPr>
          <w:rFonts w:ascii="Times New Roman" w:hAnsi="Times New Roman" w:cs="Times New Roman"/>
          <w:b/>
          <w:color w:val="000000" w:themeColor="text1"/>
          <w:sz w:val="24"/>
        </w:rPr>
        <w:t>:</w:t>
      </w:r>
    </w:p>
    <w:p w:rsidR="00A76AEC" w:rsidRPr="00865338" w:rsidRDefault="00865338" w:rsidP="00A76AEC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wypłacanie wynagrodzenia dla rodzin pomocowych, </w:t>
      </w:r>
    </w:p>
    <w:p w:rsidR="00865338" w:rsidRPr="00865338" w:rsidRDefault="00865338" w:rsidP="00A76AEC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umożliwienie uczestnictwa w szkoleniach specjalistycznych związanych z pełnieniem funkcji rodziny pomocowej,</w:t>
      </w:r>
    </w:p>
    <w:p w:rsidR="00865338" w:rsidRPr="00865338" w:rsidRDefault="00865338" w:rsidP="00A76AEC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uzyskanie wsparcia przez koordynatorów rodzinnej pieczy zastępczej,</w:t>
      </w:r>
    </w:p>
    <w:p w:rsidR="00865338" w:rsidRPr="00865338" w:rsidRDefault="00865338" w:rsidP="00A76AEC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umożliwienie wsparcia psychologicznego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865338" w:rsidRPr="00A76AEC" w:rsidRDefault="00865338" w:rsidP="00865338">
      <w:pPr>
        <w:pStyle w:val="Akapitzlist"/>
        <w:tabs>
          <w:tab w:val="left" w:pos="6529"/>
        </w:tabs>
        <w:spacing w:after="0" w:line="360" w:lineRule="auto"/>
        <w:ind w:left="212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374DA" w:rsidRDefault="008374DA" w:rsidP="008374DA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zwiększenie zasobów kadrowych osób ściśle współpracujących z rodzinami zastępczymi oraz poszerzanie ich kwalifikacji</w:t>
      </w:r>
      <w:r w:rsidR="00865338">
        <w:rPr>
          <w:rFonts w:ascii="Times New Roman" w:hAnsi="Times New Roman" w:cs="Times New Roman"/>
          <w:b/>
          <w:color w:val="000000" w:themeColor="text1"/>
          <w:sz w:val="24"/>
        </w:rPr>
        <w:t xml:space="preserve"> poprzez</w:t>
      </w:r>
      <w:r>
        <w:rPr>
          <w:rFonts w:ascii="Times New Roman" w:hAnsi="Times New Roman" w:cs="Times New Roman"/>
          <w:b/>
          <w:color w:val="000000" w:themeColor="text1"/>
          <w:sz w:val="24"/>
        </w:rPr>
        <w:t>:</w:t>
      </w:r>
    </w:p>
    <w:p w:rsidR="00865338" w:rsidRPr="00865338" w:rsidRDefault="00865338" w:rsidP="00865338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zatrudnienie koordynatora rodzinnej pieczy zastępczej, </w:t>
      </w:r>
    </w:p>
    <w:p w:rsidR="00865338" w:rsidRPr="00865338" w:rsidRDefault="00865338" w:rsidP="00865338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zatrudnienie psychologa, który będzie pracował z rodzinami zastępczymi i wychowankami tych rodzin,</w:t>
      </w:r>
    </w:p>
    <w:p w:rsidR="00865338" w:rsidRPr="00865338" w:rsidRDefault="00865338" w:rsidP="00865338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podnoszenie kwalifikacji osób współpracujących z rodzinami zastępczymi poprzez udział </w:t>
      </w:r>
      <w:r w:rsidR="00AF3E05">
        <w:rPr>
          <w:rFonts w:ascii="Times New Roman" w:hAnsi="Times New Roman" w:cs="Times New Roman"/>
          <w:color w:val="000000" w:themeColor="text1"/>
          <w:sz w:val="24"/>
        </w:rPr>
        <w:t>w specjalistycznych szkoleniach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865338" w:rsidRDefault="00865338" w:rsidP="00865338">
      <w:pPr>
        <w:pStyle w:val="Akapitzlist"/>
        <w:tabs>
          <w:tab w:val="left" w:pos="6529"/>
        </w:tabs>
        <w:spacing w:after="0" w:line="360" w:lineRule="auto"/>
        <w:ind w:left="212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374DA" w:rsidRPr="008374DA" w:rsidRDefault="008374DA" w:rsidP="008374DA">
      <w:pPr>
        <w:pStyle w:val="Akapitzlist"/>
        <w:numPr>
          <w:ilvl w:val="0"/>
          <w:numId w:val="21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wsparcie osób zatrudnionych do pomocy w rodzinach zastępczych zawodowych </w:t>
      </w:r>
      <w:r w:rsidR="00865338">
        <w:rPr>
          <w:rFonts w:ascii="Times New Roman" w:hAnsi="Times New Roman" w:cs="Times New Roman"/>
          <w:b/>
          <w:color w:val="000000" w:themeColor="text1"/>
          <w:sz w:val="24"/>
        </w:rPr>
        <w:t>poprzez:</w:t>
      </w:r>
    </w:p>
    <w:p w:rsidR="00865338" w:rsidRPr="00865338" w:rsidRDefault="00865338" w:rsidP="00865338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wypłacanie wynagrodzenia, </w:t>
      </w:r>
    </w:p>
    <w:p w:rsidR="006B4D5A" w:rsidRPr="00865338" w:rsidRDefault="00865338" w:rsidP="00EC4DE3">
      <w:pPr>
        <w:pStyle w:val="Akapitzlist"/>
        <w:numPr>
          <w:ilvl w:val="2"/>
          <w:numId w:val="21"/>
        </w:numPr>
        <w:tabs>
          <w:tab w:val="left" w:pos="6529"/>
        </w:tabs>
        <w:spacing w:after="0" w:line="360" w:lineRule="auto"/>
        <w:ind w:left="2127" w:hanging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865338">
        <w:rPr>
          <w:rFonts w:ascii="Times New Roman" w:hAnsi="Times New Roman" w:cs="Times New Roman"/>
          <w:color w:val="000000" w:themeColor="text1"/>
          <w:sz w:val="24"/>
        </w:rPr>
        <w:t xml:space="preserve">umożliwienie uczestnictwa w szkoleniach. </w:t>
      </w:r>
    </w:p>
    <w:p w:rsidR="00CD48CB" w:rsidRDefault="00CD48CB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65338" w:rsidRDefault="00865338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10582B" w:rsidRDefault="0010582B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D48CB">
        <w:rPr>
          <w:rFonts w:ascii="Times New Roman" w:hAnsi="Times New Roman" w:cs="Times New Roman"/>
          <w:b/>
          <w:color w:val="000000" w:themeColor="text1"/>
          <w:sz w:val="28"/>
        </w:rPr>
        <w:t>9.4 Limit rodzin zastępczych</w:t>
      </w:r>
      <w:r w:rsidR="00154C7A" w:rsidRPr="00CD48CB">
        <w:rPr>
          <w:rFonts w:ascii="Times New Roman" w:hAnsi="Times New Roman" w:cs="Times New Roman"/>
          <w:b/>
          <w:color w:val="000000" w:themeColor="text1"/>
          <w:sz w:val="28"/>
        </w:rPr>
        <w:t xml:space="preserve"> zawodowych</w:t>
      </w:r>
      <w:r w:rsidRPr="00CD48CB">
        <w:rPr>
          <w:rFonts w:ascii="Times New Roman" w:hAnsi="Times New Roman" w:cs="Times New Roman"/>
          <w:b/>
          <w:color w:val="000000" w:themeColor="text1"/>
          <w:sz w:val="28"/>
        </w:rPr>
        <w:t>:</w:t>
      </w:r>
    </w:p>
    <w:p w:rsidR="00B56795" w:rsidRPr="00B56795" w:rsidRDefault="00B56795" w:rsidP="00DD3AC6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16"/>
        </w:rPr>
      </w:pPr>
    </w:p>
    <w:p w:rsidR="00154C7A" w:rsidRDefault="006C5669" w:rsidP="006C56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  <w:r w:rsidR="00154C7A">
        <w:rPr>
          <w:rFonts w:ascii="Times New Roman" w:hAnsi="Times New Roman" w:cs="Times New Roman"/>
          <w:color w:val="000000" w:themeColor="text1"/>
          <w:sz w:val="24"/>
        </w:rPr>
        <w:t>Zawodową rodziną zastępczą może zostać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rodzina</w:t>
      </w:r>
      <w:r w:rsidR="00154C7A">
        <w:rPr>
          <w:rFonts w:ascii="Times New Roman" w:hAnsi="Times New Roman" w:cs="Times New Roman"/>
          <w:color w:val="000000" w:themeColor="text1"/>
          <w:sz w:val="24"/>
        </w:rPr>
        <w:t xml:space="preserve">, która posiada co najmniej 3-letnie doświadczenie </w:t>
      </w:r>
      <w:r w:rsidRPr="006C5669">
        <w:rPr>
          <w:rFonts w:ascii="Times New Roman" w:hAnsi="Times New Roman" w:cs="Times New Roman"/>
          <w:sz w:val="24"/>
          <w:szCs w:val="30"/>
        </w:rPr>
        <w:t>jako rodzina zastępcza, prowadzący rodzinny dom dziecka lub pełniący funkcję dyrektora placówki opiekuńczo-wychowawczej typu rodzinnego</w:t>
      </w:r>
      <w:r>
        <w:rPr>
          <w:rFonts w:ascii="Times New Roman" w:hAnsi="Times New Roman" w:cs="Times New Roman"/>
          <w:sz w:val="24"/>
          <w:szCs w:val="30"/>
        </w:rPr>
        <w:t xml:space="preserve"> oraz posiada opinię koordynatora rodzinnej pieczy zastępczej. </w:t>
      </w:r>
    </w:p>
    <w:p w:rsidR="006C5669" w:rsidRDefault="006C5669" w:rsidP="006C56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30"/>
        </w:rPr>
      </w:pPr>
      <w:r>
        <w:rPr>
          <w:rFonts w:ascii="Times New Roman" w:hAnsi="Times New Roman" w:cs="Times New Roman"/>
          <w:b/>
          <w:sz w:val="24"/>
          <w:szCs w:val="30"/>
        </w:rPr>
        <w:tab/>
        <w:t>W latach 2021-202</w:t>
      </w:r>
      <w:r w:rsidR="00CD48CB">
        <w:rPr>
          <w:rFonts w:ascii="Times New Roman" w:hAnsi="Times New Roman" w:cs="Times New Roman"/>
          <w:b/>
          <w:sz w:val="24"/>
          <w:szCs w:val="30"/>
        </w:rPr>
        <w:t>3</w:t>
      </w:r>
      <w:r>
        <w:rPr>
          <w:rFonts w:ascii="Times New Roman" w:hAnsi="Times New Roman" w:cs="Times New Roman"/>
          <w:b/>
          <w:sz w:val="24"/>
          <w:szCs w:val="30"/>
        </w:rPr>
        <w:t xml:space="preserve"> planuje się utworzenie do dwóch rodzin zastępczych zawodowych rocznie. </w:t>
      </w:r>
    </w:p>
    <w:p w:rsidR="00CD48CB" w:rsidRPr="006C5669" w:rsidRDefault="00CD48CB" w:rsidP="006C56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807E4" w:rsidRDefault="00CD48CB" w:rsidP="00CD48CB">
      <w:pPr>
        <w:pStyle w:val="Akapitzlist"/>
        <w:numPr>
          <w:ilvl w:val="0"/>
          <w:numId w:val="13"/>
        </w:numPr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D48CB">
        <w:rPr>
          <w:rFonts w:ascii="Times New Roman" w:hAnsi="Times New Roman" w:cs="Times New Roman"/>
          <w:b/>
          <w:color w:val="000000" w:themeColor="text1"/>
          <w:sz w:val="28"/>
        </w:rPr>
        <w:t xml:space="preserve"> Zakończenie</w:t>
      </w:r>
    </w:p>
    <w:p w:rsidR="00B56795" w:rsidRPr="00B56795" w:rsidRDefault="00B56795" w:rsidP="00B56795">
      <w:pPr>
        <w:pStyle w:val="Akapitzlist"/>
        <w:tabs>
          <w:tab w:val="left" w:pos="652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18"/>
        </w:rPr>
      </w:pPr>
    </w:p>
    <w:p w:rsidR="00A873D6" w:rsidRDefault="00EC6DA6" w:rsidP="00EC6DA6">
      <w:pPr>
        <w:pStyle w:val="Akapitzlist"/>
        <w:tabs>
          <w:tab w:val="left" w:pos="652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Podstawowym celem pieczy zastępczej jest zabezpieczenie i usamodzielnienie przebywających w niej wychowanków. Aby osiągnąć ten cel należy stale rozwijać sieć wsparcia dla dziecka, r</w:t>
      </w:r>
      <w:r w:rsidR="00AF3E05">
        <w:rPr>
          <w:rFonts w:ascii="Times New Roman" w:hAnsi="Times New Roman" w:cs="Times New Roman"/>
          <w:color w:val="000000" w:themeColor="text1"/>
          <w:sz w:val="24"/>
        </w:rPr>
        <w:t xml:space="preserve">odziców zastępczych oraz </w:t>
      </w:r>
      <w:r w:rsidR="00AF3E05" w:rsidRPr="00262FEB">
        <w:rPr>
          <w:rFonts w:ascii="Times New Roman" w:hAnsi="Times New Roman" w:cs="Times New Roman"/>
          <w:color w:val="000000" w:themeColor="text1"/>
          <w:sz w:val="24"/>
        </w:rPr>
        <w:t>osób,</w:t>
      </w:r>
      <w:r w:rsidRPr="00262FEB">
        <w:rPr>
          <w:rFonts w:ascii="Times New Roman" w:hAnsi="Times New Roman" w:cs="Times New Roman"/>
          <w:color w:val="000000" w:themeColor="text1"/>
          <w:sz w:val="24"/>
        </w:rPr>
        <w:t xml:space="preserve"> które współpracują z nimi na co dzień. Tylko w ten sposób </w:t>
      </w:r>
      <w:r w:rsidR="00B56795" w:rsidRPr="00262FEB">
        <w:rPr>
          <w:rFonts w:ascii="Times New Roman" w:hAnsi="Times New Roman" w:cs="Times New Roman"/>
          <w:color w:val="000000" w:themeColor="text1"/>
          <w:sz w:val="24"/>
        </w:rPr>
        <w:t>można zapewnić odpowie</w:t>
      </w:r>
      <w:r w:rsidR="00B03829">
        <w:rPr>
          <w:rFonts w:ascii="Times New Roman" w:hAnsi="Times New Roman" w:cs="Times New Roman"/>
          <w:color w:val="000000" w:themeColor="text1"/>
          <w:sz w:val="24"/>
        </w:rPr>
        <w:t xml:space="preserve">dnie warunki do rozwoju i wychowania. </w:t>
      </w:r>
    </w:p>
    <w:p w:rsidR="005A1F68" w:rsidRPr="00EC6DA6" w:rsidRDefault="00A236CB" w:rsidP="00EC6DA6">
      <w:pPr>
        <w:pStyle w:val="Akapitzlist"/>
        <w:tabs>
          <w:tab w:val="left" w:pos="652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62FEB">
        <w:rPr>
          <w:rFonts w:ascii="Times New Roman" w:hAnsi="Times New Roman" w:cs="Times New Roman"/>
          <w:color w:val="000000" w:themeColor="text1"/>
          <w:sz w:val="24"/>
        </w:rPr>
        <w:t>Zadaniem Państwa jest</w:t>
      </w:r>
      <w:r w:rsidR="00EC6DA6" w:rsidRPr="00262FE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73D6">
        <w:rPr>
          <w:rFonts w:ascii="Times New Roman" w:hAnsi="Times New Roman" w:cs="Times New Roman"/>
          <w:color w:val="000000" w:themeColor="text1"/>
          <w:sz w:val="24"/>
        </w:rPr>
        <w:t xml:space="preserve">stworzenie dziecku </w:t>
      </w:r>
      <w:r w:rsidR="00A873D6" w:rsidRPr="00053DA4">
        <w:rPr>
          <w:rFonts w:ascii="Times New Roman" w:hAnsi="Times New Roman" w:cs="Times New Roman"/>
          <w:color w:val="000000" w:themeColor="text1"/>
          <w:sz w:val="24"/>
        </w:rPr>
        <w:t>pozbawionemu opieki w rodzinie biologicznej</w:t>
      </w:r>
      <w:r w:rsidR="00B56795" w:rsidRPr="00053DA4">
        <w:rPr>
          <w:rFonts w:ascii="Times New Roman" w:hAnsi="Times New Roman" w:cs="Times New Roman"/>
          <w:color w:val="000000" w:themeColor="text1"/>
          <w:sz w:val="24"/>
        </w:rPr>
        <w:t xml:space="preserve"> odpowiednich warunków do rozwoju i w</w:t>
      </w:r>
      <w:r w:rsidR="00B56795" w:rsidRPr="00262FEB">
        <w:rPr>
          <w:rFonts w:ascii="Times New Roman" w:hAnsi="Times New Roman" w:cs="Times New Roman"/>
          <w:color w:val="000000" w:themeColor="text1"/>
          <w:sz w:val="24"/>
        </w:rPr>
        <w:t>ychowania, dlatego też stały rozwój pieczy</w:t>
      </w:r>
      <w:r w:rsidR="00B56795">
        <w:rPr>
          <w:rFonts w:ascii="Times New Roman" w:hAnsi="Times New Roman" w:cs="Times New Roman"/>
          <w:color w:val="000000" w:themeColor="text1"/>
          <w:sz w:val="24"/>
        </w:rPr>
        <w:t xml:space="preserve"> zastępczej jest niezbędny. </w:t>
      </w:r>
    </w:p>
    <w:sectPr w:rsidR="005A1F68" w:rsidRPr="00EC6DA6" w:rsidSect="006F1D8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9F" w:rsidRDefault="0008609F" w:rsidP="006F1D88">
      <w:pPr>
        <w:spacing w:after="0" w:line="240" w:lineRule="auto"/>
      </w:pPr>
      <w:r>
        <w:separator/>
      </w:r>
    </w:p>
  </w:endnote>
  <w:endnote w:type="continuationSeparator" w:id="0">
    <w:p w:rsidR="0008609F" w:rsidRDefault="0008609F" w:rsidP="006F1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DroidSans-Bold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roidSans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1669178"/>
      <w:docPartObj>
        <w:docPartGallery w:val="Page Numbers (Bottom of Page)"/>
        <w:docPartUnique/>
      </w:docPartObj>
    </w:sdtPr>
    <w:sdtEndPr/>
    <w:sdtContent>
      <w:p w:rsidR="009365F7" w:rsidRDefault="009365F7">
        <w:pPr>
          <w:pStyle w:val="Stopka"/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65F7" w:rsidRDefault="009365F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71960" w:rsidRPr="0077196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a 3" o:spid="_x0000_s1026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IvAMEM6BAAACA4AAA4AAAAAAAAAAAAA&#10;AAAALgIAAGRycy9lMm9Eb2MueG1sUEsBAi0AFAAGAAgAAAAhAPAtuOTbAAAABQEAAA8AAAAAAAAA&#10;AAAAAAAAlAYAAGRycy9kb3ducmV2LnhtbFBLBQYAAAAABAAEAPMAAACc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inset="0,0,0,0">
                      <w:txbxContent>
                        <w:p w:rsidR="009365F7" w:rsidRDefault="009365F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71960" w:rsidRPr="00771960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9/I8IAAADaAAAADwAAAGRycy9kb3ducmV2LnhtbESPQWvCQBSE74X+h+UV&#10;ems2SiwluooISpBeGtuS4yP7TBazb0N2G+O/7wqFHoeZ+YZZbSbbiZEGbxwrmCUpCOLaacONgs/T&#10;/uUNhA/IGjvHpOBGHjbrx4cV5tpd+YPGMjQiQtjnqKANoc+l9HVLFn3ieuLond1gMUQ5NFIPeI1w&#10;28l5mr5Ki4bjQos97VqqL+WPVfC1NRll39XxPa2JCi2rQ2kypZ6fpu0SRKAp/If/2oVWsID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bvfyPCAAAA2g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jJMEAAADaAAAADwAAAGRycy9kb3ducmV2LnhtbESPQYvCMBSE7wv+h/AEL6KpgiLVKCJI&#10;vexhXQWPz+bZFJuX0kSt++s3guBxmJlvmMWqtZW4U+NLxwpGwwQEce50yYWCw+92MAPhA7LGyjEp&#10;eJKH1bLztcBUuwf/0H0fChEh7FNUYEKoUyl9bsiiH7qaOHoX11gMUTaF1A0+ItxWcpwkU2mx5Lhg&#10;sKaNofy6v1kFfZ/IYz45mayffZ//9JEPa5sp1eu26zmIQG34hN/tnVYwhdeVe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mMkwQAAANoAAAAPAAAAAAAAAAAAAAAA&#10;AKECAABkcnMvZG93bnJldi54bWxQSwUGAAAAAAQABAD5AAAAjw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XRMIAAADaAAAADwAAAGRycy9kb3ducmV2LnhtbESPzarCMBSE9xd8h3AENxdNdXGVahSx&#10;KMJF8G/j7tAc22pzUpqo9e2NILgcZuYbZjJrTCnuVLvCsoJ+LwJBnFpdcKbgeFh2RyCcR9ZYWiYF&#10;T3Iwm7Z+Jhhr++Ad3fc+EwHCLkYFufdVLKVLczLoerYiDt7Z1gZ9kHUmdY2PADelHETRnzRYcFjI&#10;saJFTul1fzMKNrvV8XqSt2TQFPPfC/4np8s2UarTbuZjEJ4a/w1/2mutYAjvK+EGyO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YXRMIAAADa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9F" w:rsidRDefault="0008609F" w:rsidP="006F1D88">
      <w:pPr>
        <w:spacing w:after="0" w:line="240" w:lineRule="auto"/>
      </w:pPr>
      <w:r>
        <w:separator/>
      </w:r>
    </w:p>
  </w:footnote>
  <w:footnote w:type="continuationSeparator" w:id="0">
    <w:p w:rsidR="0008609F" w:rsidRDefault="0008609F" w:rsidP="006F1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F7" w:rsidRDefault="009365F7">
    <w:pPr>
      <w:pStyle w:val="Nagwek"/>
    </w:pPr>
    <w:r w:rsidRPr="00D7718E">
      <w:rPr>
        <w:rFonts w:ascii="Times New Roman" w:hAnsi="Times New Roman" w:cs="Times New Roman"/>
        <w:b/>
        <w:noProof/>
        <w:color w:val="808080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5F32A9CE" wp14:editId="35A926F8">
          <wp:simplePos x="0" y="0"/>
          <wp:positionH relativeFrom="column">
            <wp:posOffset>-147901</wp:posOffset>
          </wp:positionH>
          <wp:positionV relativeFrom="page">
            <wp:posOffset>378481</wp:posOffset>
          </wp:positionV>
          <wp:extent cx="712470" cy="1189355"/>
          <wp:effectExtent l="0" t="0" r="0" b="0"/>
          <wp:wrapNone/>
          <wp:docPr id="2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1189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65F7" w:rsidRDefault="009365F7">
    <w:pPr>
      <w:pStyle w:val="Nagwek"/>
    </w:pPr>
    <w:r>
      <w:t xml:space="preserve">             </w:t>
    </w:r>
  </w:p>
  <w:p w:rsidR="009365F7" w:rsidRDefault="008D5D83" w:rsidP="00CD48CB">
    <w:pPr>
      <w:pStyle w:val="Nagwek"/>
      <w:jc w:val="center"/>
      <w:rPr>
        <w:sz w:val="24"/>
      </w:rPr>
    </w:pPr>
    <w:r w:rsidRPr="00053DA4">
      <w:rPr>
        <w:rFonts w:ascii="Times New Roman" w:hAnsi="Times New Roman" w:cs="Times New Roman"/>
        <w:color w:val="000000" w:themeColor="text1"/>
        <w:sz w:val="28"/>
      </w:rPr>
      <w:t>TRZY</w:t>
    </w:r>
    <w:r w:rsidR="009365F7" w:rsidRPr="00E81A3D">
      <w:rPr>
        <w:rFonts w:ascii="Times New Roman" w:hAnsi="Times New Roman" w:cs="Times New Roman"/>
        <w:sz w:val="28"/>
      </w:rPr>
      <w:t xml:space="preserve">LETNI </w:t>
    </w:r>
    <w:r w:rsidR="00CD48CB">
      <w:rPr>
        <w:rFonts w:ascii="Times New Roman" w:hAnsi="Times New Roman" w:cs="Times New Roman"/>
        <w:sz w:val="28"/>
      </w:rPr>
      <w:t xml:space="preserve">POWIATOWY </w:t>
    </w:r>
    <w:r w:rsidR="009365F7" w:rsidRPr="00E81A3D">
      <w:rPr>
        <w:rFonts w:ascii="Times New Roman" w:hAnsi="Times New Roman" w:cs="Times New Roman"/>
        <w:sz w:val="28"/>
      </w:rPr>
      <w:t xml:space="preserve">PROGRAM ROZWOJU </w:t>
    </w:r>
    <w:r w:rsidR="00CD48CB">
      <w:rPr>
        <w:rFonts w:ascii="Times New Roman" w:hAnsi="Times New Roman" w:cs="Times New Roman"/>
        <w:sz w:val="28"/>
      </w:rPr>
      <w:br/>
    </w:r>
    <w:r w:rsidR="009365F7" w:rsidRPr="00E81A3D">
      <w:rPr>
        <w:rFonts w:ascii="Times New Roman" w:hAnsi="Times New Roman" w:cs="Times New Roman"/>
        <w:sz w:val="28"/>
      </w:rPr>
      <w:t>PIECZY ZASTĘPCZEJ</w:t>
    </w:r>
    <w:r w:rsidR="00CD48CB">
      <w:rPr>
        <w:rFonts w:ascii="Times New Roman" w:hAnsi="Times New Roman" w:cs="Times New Roman"/>
        <w:sz w:val="28"/>
      </w:rPr>
      <w:t xml:space="preserve"> </w:t>
    </w:r>
    <w:r w:rsidR="009365F7" w:rsidRPr="00E81A3D">
      <w:rPr>
        <w:rFonts w:ascii="Times New Roman" w:hAnsi="Times New Roman" w:cs="Times New Roman"/>
        <w:sz w:val="28"/>
      </w:rPr>
      <w:t>NA LATA 2021-2023</w:t>
    </w:r>
  </w:p>
  <w:p w:rsidR="00CD48CB" w:rsidRDefault="00CD48CB" w:rsidP="00CD48CB">
    <w:pPr>
      <w:pStyle w:val="Nagwek"/>
      <w:jc w:val="center"/>
    </w:pPr>
  </w:p>
  <w:p w:rsidR="009365F7" w:rsidRDefault="009365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DA5"/>
    <w:multiLevelType w:val="hybridMultilevel"/>
    <w:tmpl w:val="74764B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700A5"/>
    <w:multiLevelType w:val="hybridMultilevel"/>
    <w:tmpl w:val="1C4C10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229EA"/>
    <w:multiLevelType w:val="hybridMultilevel"/>
    <w:tmpl w:val="7D024B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E3933"/>
    <w:multiLevelType w:val="hybridMultilevel"/>
    <w:tmpl w:val="4FFE2A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73832"/>
    <w:multiLevelType w:val="multilevel"/>
    <w:tmpl w:val="0415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5">
    <w:nsid w:val="19B97CD9"/>
    <w:multiLevelType w:val="hybridMultilevel"/>
    <w:tmpl w:val="E6389E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D283E"/>
    <w:multiLevelType w:val="hybridMultilevel"/>
    <w:tmpl w:val="82D6CA90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DEA2835"/>
    <w:multiLevelType w:val="hybridMultilevel"/>
    <w:tmpl w:val="4D44C2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21FB3"/>
    <w:multiLevelType w:val="hybridMultilevel"/>
    <w:tmpl w:val="8168F096"/>
    <w:lvl w:ilvl="0" w:tplc="04150005">
      <w:start w:val="1"/>
      <w:numFmt w:val="bullet"/>
      <w:lvlText w:val=""/>
      <w:lvlJc w:val="left"/>
      <w:pPr>
        <w:ind w:left="78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348B00D3"/>
    <w:multiLevelType w:val="multilevel"/>
    <w:tmpl w:val="48622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3D6B7668"/>
    <w:multiLevelType w:val="hybridMultilevel"/>
    <w:tmpl w:val="04AEC0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F36AA"/>
    <w:multiLevelType w:val="hybridMultilevel"/>
    <w:tmpl w:val="ADCA94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B06CC"/>
    <w:multiLevelType w:val="hybridMultilevel"/>
    <w:tmpl w:val="FDAEB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F3009"/>
    <w:multiLevelType w:val="hybridMultilevel"/>
    <w:tmpl w:val="966C3B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0236DA"/>
    <w:multiLevelType w:val="hybridMultilevel"/>
    <w:tmpl w:val="1DBC3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A0F47"/>
    <w:multiLevelType w:val="hybridMultilevel"/>
    <w:tmpl w:val="9EEA20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9612D"/>
    <w:multiLevelType w:val="hybridMultilevel"/>
    <w:tmpl w:val="814A8A90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56012334"/>
    <w:multiLevelType w:val="hybridMultilevel"/>
    <w:tmpl w:val="9850BB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5A5924"/>
    <w:multiLevelType w:val="hybridMultilevel"/>
    <w:tmpl w:val="15A82AF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6F9F6FBA"/>
    <w:multiLevelType w:val="hybridMultilevel"/>
    <w:tmpl w:val="0BB8CC5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57424A"/>
    <w:multiLevelType w:val="hybridMultilevel"/>
    <w:tmpl w:val="F4F4E8A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20"/>
  </w:num>
  <w:num w:numId="4">
    <w:abstractNumId w:val="18"/>
  </w:num>
  <w:num w:numId="5">
    <w:abstractNumId w:val="6"/>
  </w:num>
  <w:num w:numId="6">
    <w:abstractNumId w:val="16"/>
  </w:num>
  <w:num w:numId="7">
    <w:abstractNumId w:val="5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3"/>
  </w:num>
  <w:num w:numId="16">
    <w:abstractNumId w:val="11"/>
  </w:num>
  <w:num w:numId="17">
    <w:abstractNumId w:val="17"/>
  </w:num>
  <w:num w:numId="18">
    <w:abstractNumId w:val="8"/>
  </w:num>
  <w:num w:numId="19">
    <w:abstractNumId w:val="0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D88"/>
    <w:rsid w:val="00021085"/>
    <w:rsid w:val="000534F0"/>
    <w:rsid w:val="00053DA4"/>
    <w:rsid w:val="0008018E"/>
    <w:rsid w:val="000825FA"/>
    <w:rsid w:val="000831A2"/>
    <w:rsid w:val="0008609F"/>
    <w:rsid w:val="000A3912"/>
    <w:rsid w:val="00103B55"/>
    <w:rsid w:val="0010582B"/>
    <w:rsid w:val="00147AE4"/>
    <w:rsid w:val="00147FC9"/>
    <w:rsid w:val="00154C7A"/>
    <w:rsid w:val="001848B7"/>
    <w:rsid w:val="0019191F"/>
    <w:rsid w:val="00191F37"/>
    <w:rsid w:val="001939C7"/>
    <w:rsid w:val="001A158E"/>
    <w:rsid w:val="001A5D5C"/>
    <w:rsid w:val="001C391D"/>
    <w:rsid w:val="001F5360"/>
    <w:rsid w:val="00262FEB"/>
    <w:rsid w:val="00273273"/>
    <w:rsid w:val="002B79BF"/>
    <w:rsid w:val="002D23C3"/>
    <w:rsid w:val="002F35C8"/>
    <w:rsid w:val="002F644A"/>
    <w:rsid w:val="00310881"/>
    <w:rsid w:val="00325A9C"/>
    <w:rsid w:val="00331529"/>
    <w:rsid w:val="00331976"/>
    <w:rsid w:val="00341B6E"/>
    <w:rsid w:val="00347A58"/>
    <w:rsid w:val="00375085"/>
    <w:rsid w:val="003C387D"/>
    <w:rsid w:val="003C3E93"/>
    <w:rsid w:val="003C6225"/>
    <w:rsid w:val="003C75FE"/>
    <w:rsid w:val="003F2CD0"/>
    <w:rsid w:val="003F50D9"/>
    <w:rsid w:val="00400CAB"/>
    <w:rsid w:val="00420246"/>
    <w:rsid w:val="00486289"/>
    <w:rsid w:val="00490FC0"/>
    <w:rsid w:val="004C72C7"/>
    <w:rsid w:val="004E35C9"/>
    <w:rsid w:val="005604E8"/>
    <w:rsid w:val="00572F54"/>
    <w:rsid w:val="00594ABB"/>
    <w:rsid w:val="005A1F68"/>
    <w:rsid w:val="006010B5"/>
    <w:rsid w:val="00612DDB"/>
    <w:rsid w:val="00631033"/>
    <w:rsid w:val="00643F82"/>
    <w:rsid w:val="006634A9"/>
    <w:rsid w:val="00674C1A"/>
    <w:rsid w:val="006A0222"/>
    <w:rsid w:val="006A56AC"/>
    <w:rsid w:val="006B4D5A"/>
    <w:rsid w:val="006B7384"/>
    <w:rsid w:val="006C5669"/>
    <w:rsid w:val="006D5221"/>
    <w:rsid w:val="006F1D88"/>
    <w:rsid w:val="00713444"/>
    <w:rsid w:val="00722363"/>
    <w:rsid w:val="0073310F"/>
    <w:rsid w:val="007657B3"/>
    <w:rsid w:val="00770BDE"/>
    <w:rsid w:val="00771960"/>
    <w:rsid w:val="007C1918"/>
    <w:rsid w:val="007F21E0"/>
    <w:rsid w:val="00805224"/>
    <w:rsid w:val="00813E09"/>
    <w:rsid w:val="0081456E"/>
    <w:rsid w:val="008334C7"/>
    <w:rsid w:val="00833830"/>
    <w:rsid w:val="008374DA"/>
    <w:rsid w:val="00844ED0"/>
    <w:rsid w:val="00865338"/>
    <w:rsid w:val="008662F2"/>
    <w:rsid w:val="008A1F68"/>
    <w:rsid w:val="008C6A34"/>
    <w:rsid w:val="008D5D83"/>
    <w:rsid w:val="009304C4"/>
    <w:rsid w:val="009365F7"/>
    <w:rsid w:val="009423A1"/>
    <w:rsid w:val="009455C4"/>
    <w:rsid w:val="009729D2"/>
    <w:rsid w:val="00984566"/>
    <w:rsid w:val="009A5BB6"/>
    <w:rsid w:val="009D2795"/>
    <w:rsid w:val="009F69DA"/>
    <w:rsid w:val="00A236CB"/>
    <w:rsid w:val="00A25405"/>
    <w:rsid w:val="00A56F93"/>
    <w:rsid w:val="00A76AEC"/>
    <w:rsid w:val="00A873D6"/>
    <w:rsid w:val="00AA6F0C"/>
    <w:rsid w:val="00AB6FD2"/>
    <w:rsid w:val="00AD0E6E"/>
    <w:rsid w:val="00AE04E7"/>
    <w:rsid w:val="00AF3E05"/>
    <w:rsid w:val="00B03829"/>
    <w:rsid w:val="00B044AF"/>
    <w:rsid w:val="00B53447"/>
    <w:rsid w:val="00B56795"/>
    <w:rsid w:val="00B728DD"/>
    <w:rsid w:val="00B87260"/>
    <w:rsid w:val="00BA579E"/>
    <w:rsid w:val="00BF1B52"/>
    <w:rsid w:val="00BF50CA"/>
    <w:rsid w:val="00C12480"/>
    <w:rsid w:val="00C21E22"/>
    <w:rsid w:val="00C310F1"/>
    <w:rsid w:val="00C35FE7"/>
    <w:rsid w:val="00C461F5"/>
    <w:rsid w:val="00C56264"/>
    <w:rsid w:val="00C62C07"/>
    <w:rsid w:val="00C67C16"/>
    <w:rsid w:val="00CB22EF"/>
    <w:rsid w:val="00CD48CB"/>
    <w:rsid w:val="00CD5813"/>
    <w:rsid w:val="00CD588D"/>
    <w:rsid w:val="00CD7A5D"/>
    <w:rsid w:val="00CE519E"/>
    <w:rsid w:val="00CF25D5"/>
    <w:rsid w:val="00D807E4"/>
    <w:rsid w:val="00DA6CFB"/>
    <w:rsid w:val="00DD3AC6"/>
    <w:rsid w:val="00DD642E"/>
    <w:rsid w:val="00DE29A9"/>
    <w:rsid w:val="00E11B94"/>
    <w:rsid w:val="00E35616"/>
    <w:rsid w:val="00E60296"/>
    <w:rsid w:val="00E644FF"/>
    <w:rsid w:val="00E81A3D"/>
    <w:rsid w:val="00E873CE"/>
    <w:rsid w:val="00E90637"/>
    <w:rsid w:val="00EC6DA6"/>
    <w:rsid w:val="00EC7478"/>
    <w:rsid w:val="00EE3CA8"/>
    <w:rsid w:val="00F04DD5"/>
    <w:rsid w:val="00F50931"/>
    <w:rsid w:val="00F543D2"/>
    <w:rsid w:val="00FA5DF3"/>
    <w:rsid w:val="00FA6881"/>
    <w:rsid w:val="00FE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1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1D88"/>
  </w:style>
  <w:style w:type="paragraph" w:styleId="Stopka">
    <w:name w:val="footer"/>
    <w:basedOn w:val="Normalny"/>
    <w:link w:val="StopkaZnak"/>
    <w:uiPriority w:val="99"/>
    <w:unhideWhenUsed/>
    <w:rsid w:val="006F1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1D88"/>
  </w:style>
  <w:style w:type="paragraph" w:styleId="Akapitzlist">
    <w:name w:val="List Paragraph"/>
    <w:basedOn w:val="Normalny"/>
    <w:uiPriority w:val="34"/>
    <w:qFormat/>
    <w:rsid w:val="007657B3"/>
    <w:pPr>
      <w:ind w:left="720"/>
      <w:contextualSpacing/>
    </w:pPr>
  </w:style>
  <w:style w:type="table" w:styleId="Tabela-Siatka">
    <w:name w:val="Table Grid"/>
    <w:basedOn w:val="Standardowy"/>
    <w:uiPriority w:val="39"/>
    <w:rsid w:val="00E81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72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642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642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642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1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1D88"/>
  </w:style>
  <w:style w:type="paragraph" w:styleId="Stopka">
    <w:name w:val="footer"/>
    <w:basedOn w:val="Normalny"/>
    <w:link w:val="StopkaZnak"/>
    <w:uiPriority w:val="99"/>
    <w:unhideWhenUsed/>
    <w:rsid w:val="006F1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1D88"/>
  </w:style>
  <w:style w:type="paragraph" w:styleId="Akapitzlist">
    <w:name w:val="List Paragraph"/>
    <w:basedOn w:val="Normalny"/>
    <w:uiPriority w:val="34"/>
    <w:qFormat/>
    <w:rsid w:val="007657B3"/>
    <w:pPr>
      <w:ind w:left="720"/>
      <w:contextualSpacing/>
    </w:pPr>
  </w:style>
  <w:style w:type="table" w:styleId="Tabela-Siatka">
    <w:name w:val="Table Grid"/>
    <w:basedOn w:val="Standardowy"/>
    <w:uiPriority w:val="39"/>
    <w:rsid w:val="00E81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72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642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642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642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444436562546788E-2"/>
          <c:y val="0.13059617547806524"/>
          <c:w val="0.91765186893143125"/>
          <c:h val="0.54677194909597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rodziny zastępcze spokrewnione 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2018r.</c:v>
                </c:pt>
                <c:pt idx="1">
                  <c:v>2019r.</c:v>
                </c:pt>
                <c:pt idx="2">
                  <c:v>2020r.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28</c:v>
                </c:pt>
                <c:pt idx="1">
                  <c:v>32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5D-41D8-BC5F-B0D9A21F9B4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rodziny zastępcze niezawodowe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21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83783783783784E-2"/>
                      <c:h val="0.4429275158339197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2018r.</c:v>
                </c:pt>
                <c:pt idx="1">
                  <c:v>2019r.</c:v>
                </c:pt>
                <c:pt idx="2">
                  <c:v>2020r.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17</c:v>
                </c:pt>
                <c:pt idx="1">
                  <c:v>18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5D-41D8-BC5F-B0D9A21F9B4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Rodziny zastępcze zawodowe 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2018r.</c:v>
                </c:pt>
                <c:pt idx="1">
                  <c:v>2019r.</c:v>
                </c:pt>
                <c:pt idx="2">
                  <c:v>2020r.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5D-41D8-BC5F-B0D9A21F9B46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Rodzinny dom dziecka </c:v>
                </c:pt>
              </c:strCache>
            </c:strRef>
          </c:tx>
          <c:spPr>
            <a:gradFill flip="none" rotWithShape="1">
              <a:gsLst>
                <a:gs pos="0">
                  <a:schemeClr val="accent4"/>
                </a:gs>
                <a:gs pos="75000">
                  <a:schemeClr val="accent4">
                    <a:lumMod val="60000"/>
                    <a:lumOff val="40000"/>
                  </a:schemeClr>
                </a:gs>
                <a:gs pos="51000">
                  <a:schemeClr val="accent4">
                    <a:alpha val="75000"/>
                  </a:schemeClr>
                </a:gs>
                <a:gs pos="100000">
                  <a:schemeClr val="accent4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2018r.</c:v>
                </c:pt>
                <c:pt idx="1">
                  <c:v>2019r.</c:v>
                </c:pt>
                <c:pt idx="2">
                  <c:v>2020r.</c:v>
                </c:pt>
              </c:strCache>
            </c:strRef>
          </c:cat>
          <c:val>
            <c:numRef>
              <c:f>Arkusz1!$E$2:$E$4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95D-41D8-BC5F-B0D9A21F9B4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44167680"/>
        <c:axId val="44608896"/>
      </c:barChart>
      <c:catAx>
        <c:axId val="4416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608896"/>
        <c:crosses val="autoZero"/>
        <c:auto val="1"/>
        <c:lblAlgn val="ctr"/>
        <c:lblOffset val="100"/>
        <c:noMultiLvlLbl val="0"/>
      </c:catAx>
      <c:valAx>
        <c:axId val="4460889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167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805263925342672E-2"/>
          <c:y val="0.84821334833145856"/>
          <c:w val="0.90450058326042582"/>
          <c:h val="0.151786651668541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16C21D-B991-481A-93B3-4F21FBD23107}" type="doc">
      <dgm:prSet loTypeId="urn:microsoft.com/office/officeart/2005/8/layout/hierarchy6" loCatId="hierarchy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endParaRPr lang="pl-PL"/>
        </a:p>
      </dgm:t>
    </dgm:pt>
    <dgm:pt modelId="{D0C61175-55AA-47E6-8152-92621D09A338}">
      <dgm:prSet phldrT="[Tekst]" custT="1"/>
      <dgm:spPr/>
      <dgm:t>
        <a:bodyPr/>
        <a:lstStyle/>
        <a:p>
          <a:r>
            <a:rPr lang="pl-PL" sz="2800"/>
            <a:t>Piecza zastępcza</a:t>
          </a:r>
        </a:p>
      </dgm:t>
    </dgm:pt>
    <dgm:pt modelId="{88A806E3-F7CE-44F7-85C5-EB7BD11B106C}" type="parTrans" cxnId="{538626BE-CECA-42E3-AC8E-D1EAEC8ACF6D}">
      <dgm:prSet/>
      <dgm:spPr/>
      <dgm:t>
        <a:bodyPr/>
        <a:lstStyle/>
        <a:p>
          <a:endParaRPr lang="pl-PL"/>
        </a:p>
      </dgm:t>
    </dgm:pt>
    <dgm:pt modelId="{8A45A27F-9C95-41A6-B18D-E506944B80BB}" type="sibTrans" cxnId="{538626BE-CECA-42E3-AC8E-D1EAEC8ACF6D}">
      <dgm:prSet/>
      <dgm:spPr/>
      <dgm:t>
        <a:bodyPr/>
        <a:lstStyle/>
        <a:p>
          <a:endParaRPr lang="pl-PL"/>
        </a:p>
      </dgm:t>
    </dgm:pt>
    <dgm:pt modelId="{B7079F27-9527-4788-BA30-FFD5BE64F4C2}">
      <dgm:prSet phldrT="[Tekst]" custT="1"/>
      <dgm:spPr/>
      <dgm:t>
        <a:bodyPr/>
        <a:lstStyle/>
        <a:p>
          <a:r>
            <a:rPr lang="pl-PL" sz="1200" b="1"/>
            <a:t>Instytucjonalna</a:t>
          </a:r>
        </a:p>
      </dgm:t>
    </dgm:pt>
    <dgm:pt modelId="{50FC477D-E8FC-4E4B-81EC-694B82DA6FB9}" type="parTrans" cxnId="{193E0957-0564-4816-B580-8475D225650E}">
      <dgm:prSet/>
      <dgm:spPr/>
      <dgm:t>
        <a:bodyPr/>
        <a:lstStyle/>
        <a:p>
          <a:endParaRPr lang="pl-PL"/>
        </a:p>
      </dgm:t>
    </dgm:pt>
    <dgm:pt modelId="{D5413A64-3686-4F8B-AD62-788F91D4C755}" type="sibTrans" cxnId="{193E0957-0564-4816-B580-8475D225650E}">
      <dgm:prSet/>
      <dgm:spPr/>
      <dgm:t>
        <a:bodyPr/>
        <a:lstStyle/>
        <a:p>
          <a:endParaRPr lang="pl-PL"/>
        </a:p>
      </dgm:t>
    </dgm:pt>
    <dgm:pt modelId="{A53B0F2D-5591-4C60-8626-D3E0569D20DD}">
      <dgm:prSet phldrT="[Tekst]" custT="1"/>
      <dgm:spPr/>
      <dgm:t>
        <a:bodyPr/>
        <a:lstStyle/>
        <a:p>
          <a:r>
            <a:rPr lang="pl-PL" sz="1600" b="1"/>
            <a:t>Rodzinna</a:t>
          </a:r>
        </a:p>
      </dgm:t>
    </dgm:pt>
    <dgm:pt modelId="{B0FA5F9D-890D-4562-99FA-4C6C50D379BB}" type="parTrans" cxnId="{69525B98-651D-44F5-9C23-F9ED8B368AFB}">
      <dgm:prSet/>
      <dgm:spPr/>
      <dgm:t>
        <a:bodyPr/>
        <a:lstStyle/>
        <a:p>
          <a:endParaRPr lang="pl-PL"/>
        </a:p>
      </dgm:t>
    </dgm:pt>
    <dgm:pt modelId="{EEE0D6BB-716F-44F8-A83C-31DE0585C4F6}" type="sibTrans" cxnId="{69525B98-651D-44F5-9C23-F9ED8B368AFB}">
      <dgm:prSet/>
      <dgm:spPr/>
      <dgm:t>
        <a:bodyPr/>
        <a:lstStyle/>
        <a:p>
          <a:endParaRPr lang="pl-PL"/>
        </a:p>
      </dgm:t>
    </dgm:pt>
    <dgm:pt modelId="{84CAD915-571C-4D9F-9D23-712C1765371D}">
      <dgm:prSet phldrT="[Tekst]" custT="1"/>
      <dgm:spPr/>
      <dgm:t>
        <a:bodyPr/>
        <a:lstStyle/>
        <a:p>
          <a:r>
            <a:rPr lang="pl-PL" sz="1400"/>
            <a:t>Rodziny zastępcze</a:t>
          </a:r>
        </a:p>
      </dgm:t>
    </dgm:pt>
    <dgm:pt modelId="{FC2F3F8E-30E9-4350-8895-851C7C07ED76}" type="parTrans" cxnId="{3CAE7E48-2D1B-4E52-A5D3-9F4224F2899F}">
      <dgm:prSet/>
      <dgm:spPr/>
      <dgm:t>
        <a:bodyPr/>
        <a:lstStyle/>
        <a:p>
          <a:endParaRPr lang="pl-PL"/>
        </a:p>
      </dgm:t>
    </dgm:pt>
    <dgm:pt modelId="{01089748-3C09-4314-A925-628D91BB5D26}" type="sibTrans" cxnId="{3CAE7E48-2D1B-4E52-A5D3-9F4224F2899F}">
      <dgm:prSet/>
      <dgm:spPr/>
      <dgm:t>
        <a:bodyPr/>
        <a:lstStyle/>
        <a:p>
          <a:endParaRPr lang="pl-PL"/>
        </a:p>
      </dgm:t>
    </dgm:pt>
    <dgm:pt modelId="{02244EC9-5D9C-4769-8190-442B9B1FE4F4}">
      <dgm:prSet phldrT="[Tekst]" custT="1"/>
      <dgm:spPr/>
      <dgm:t>
        <a:bodyPr/>
        <a:lstStyle/>
        <a:p>
          <a:r>
            <a:rPr lang="pl-PL" sz="1400"/>
            <a:t>Rodzinny dom dziecka</a:t>
          </a:r>
        </a:p>
      </dgm:t>
    </dgm:pt>
    <dgm:pt modelId="{2EF9E2F9-EE4F-47DF-B202-3761AD8DC0D2}" type="parTrans" cxnId="{5159CAF0-5382-48A6-AA42-0BAA34DCF5ED}">
      <dgm:prSet/>
      <dgm:spPr/>
      <dgm:t>
        <a:bodyPr/>
        <a:lstStyle/>
        <a:p>
          <a:endParaRPr lang="pl-PL"/>
        </a:p>
      </dgm:t>
    </dgm:pt>
    <dgm:pt modelId="{59172E0C-A236-4E92-857E-ACE6EA3420A5}" type="sibTrans" cxnId="{5159CAF0-5382-48A6-AA42-0BAA34DCF5ED}">
      <dgm:prSet/>
      <dgm:spPr/>
      <dgm:t>
        <a:bodyPr/>
        <a:lstStyle/>
        <a:p>
          <a:endParaRPr lang="pl-PL"/>
        </a:p>
      </dgm:t>
    </dgm:pt>
    <dgm:pt modelId="{57DAE9FA-382C-4D6B-B2E2-D27C78C22536}">
      <dgm:prSet phldrT="[Tekst]" custT="1"/>
      <dgm:spPr/>
      <dgm:t>
        <a:bodyPr/>
        <a:lstStyle/>
        <a:p>
          <a:r>
            <a:rPr lang="pl-PL" sz="1200"/>
            <a:t>Spokrewnione</a:t>
          </a:r>
        </a:p>
      </dgm:t>
    </dgm:pt>
    <dgm:pt modelId="{704632F0-2D0E-47C3-B7AE-E7D86BDE5BB9}" type="parTrans" cxnId="{26AA8A51-31E1-42A3-8BED-815A46205A92}">
      <dgm:prSet/>
      <dgm:spPr/>
      <dgm:t>
        <a:bodyPr/>
        <a:lstStyle/>
        <a:p>
          <a:endParaRPr lang="pl-PL"/>
        </a:p>
      </dgm:t>
    </dgm:pt>
    <dgm:pt modelId="{2BA1EF07-BC82-4D0E-A9DE-8C94CF3C88B5}" type="sibTrans" cxnId="{26AA8A51-31E1-42A3-8BED-815A46205A92}">
      <dgm:prSet/>
      <dgm:spPr/>
      <dgm:t>
        <a:bodyPr/>
        <a:lstStyle/>
        <a:p>
          <a:endParaRPr lang="pl-PL"/>
        </a:p>
      </dgm:t>
    </dgm:pt>
    <dgm:pt modelId="{44702C14-5E1B-498A-9207-14E2C42A1D5F}">
      <dgm:prSet phldrT="[Tekst]" custT="1"/>
      <dgm:spPr/>
      <dgm:t>
        <a:bodyPr/>
        <a:lstStyle/>
        <a:p>
          <a:r>
            <a:rPr lang="pl-PL" sz="1200"/>
            <a:t>Niezawodowe</a:t>
          </a:r>
        </a:p>
      </dgm:t>
    </dgm:pt>
    <dgm:pt modelId="{4663F14E-6DCA-43A3-851C-D0DDADEAF07D}" type="parTrans" cxnId="{ED927B30-648B-4EF6-B1BE-FB92FBA4FFE8}">
      <dgm:prSet/>
      <dgm:spPr/>
      <dgm:t>
        <a:bodyPr/>
        <a:lstStyle/>
        <a:p>
          <a:endParaRPr lang="pl-PL"/>
        </a:p>
      </dgm:t>
    </dgm:pt>
    <dgm:pt modelId="{B57D8F06-FF9E-44F5-8C10-ACDA96B775AF}" type="sibTrans" cxnId="{ED927B30-648B-4EF6-B1BE-FB92FBA4FFE8}">
      <dgm:prSet/>
      <dgm:spPr/>
      <dgm:t>
        <a:bodyPr/>
        <a:lstStyle/>
        <a:p>
          <a:endParaRPr lang="pl-PL"/>
        </a:p>
      </dgm:t>
    </dgm:pt>
    <dgm:pt modelId="{317E8935-516E-413A-BE4F-E8149C172859}">
      <dgm:prSet phldrT="[Tekst]" custT="1"/>
      <dgm:spPr/>
      <dgm:t>
        <a:bodyPr/>
        <a:lstStyle/>
        <a:p>
          <a:r>
            <a:rPr lang="pl-PL" sz="1200"/>
            <a:t>Zawodowe, </a:t>
          </a:r>
          <a:br>
            <a:rPr lang="pl-PL" sz="1200"/>
          </a:br>
          <a:r>
            <a:rPr lang="pl-PL" sz="1200"/>
            <a:t>w tym pełniące funkcję pogotowia rodzinnego </a:t>
          </a:r>
          <a:br>
            <a:rPr lang="pl-PL" sz="1200"/>
          </a:br>
          <a:r>
            <a:rPr lang="pl-PL" sz="1200"/>
            <a:t>i zawodowa specjalistyczna </a:t>
          </a:r>
        </a:p>
      </dgm:t>
    </dgm:pt>
    <dgm:pt modelId="{854E6609-9294-4329-A972-D06666F2B7FA}" type="parTrans" cxnId="{01F3A2E8-D4E5-494B-B92F-CF8E4F0897B9}">
      <dgm:prSet/>
      <dgm:spPr/>
      <dgm:t>
        <a:bodyPr/>
        <a:lstStyle/>
        <a:p>
          <a:endParaRPr lang="pl-PL"/>
        </a:p>
      </dgm:t>
    </dgm:pt>
    <dgm:pt modelId="{965684B6-1DB3-49B7-9D1C-335CEE139D15}" type="sibTrans" cxnId="{01F3A2E8-D4E5-494B-B92F-CF8E4F0897B9}">
      <dgm:prSet/>
      <dgm:spPr/>
      <dgm:t>
        <a:bodyPr/>
        <a:lstStyle/>
        <a:p>
          <a:endParaRPr lang="pl-PL"/>
        </a:p>
      </dgm:t>
    </dgm:pt>
    <dgm:pt modelId="{72353F16-51CF-4A4D-8684-975E99EC4CED}" type="pres">
      <dgm:prSet presAssocID="{0816C21D-B991-481A-93B3-4F21FBD23107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4F3AE6E9-DD65-4D66-9A14-F289CE9008CE}" type="pres">
      <dgm:prSet presAssocID="{0816C21D-B991-481A-93B3-4F21FBD23107}" presName="hierFlow" presStyleCnt="0"/>
      <dgm:spPr/>
    </dgm:pt>
    <dgm:pt modelId="{B15CC68C-C4DA-4717-942F-076FFBAC9989}" type="pres">
      <dgm:prSet presAssocID="{0816C21D-B991-481A-93B3-4F21FBD23107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DB442BDA-2BDD-4869-B698-C48FB3E9A4DB}" type="pres">
      <dgm:prSet presAssocID="{D0C61175-55AA-47E6-8152-92621D09A338}" presName="Name14" presStyleCnt="0"/>
      <dgm:spPr/>
    </dgm:pt>
    <dgm:pt modelId="{8ED868DF-A84E-45E4-91CA-3964AF917D98}" type="pres">
      <dgm:prSet presAssocID="{D0C61175-55AA-47E6-8152-92621D09A338}" presName="level1Shape" presStyleLbl="node0" presStyleIdx="0" presStyleCnt="1" custScaleX="428034" custLinFactNeighborX="33854" custLinFactNeighborY="-921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B9EA890-9098-4C82-8D0F-E953221E1577}" type="pres">
      <dgm:prSet presAssocID="{D0C61175-55AA-47E6-8152-92621D09A338}" presName="hierChild2" presStyleCnt="0"/>
      <dgm:spPr/>
    </dgm:pt>
    <dgm:pt modelId="{81117453-D1D9-4564-BCCE-D0E827C5C3C0}" type="pres">
      <dgm:prSet presAssocID="{50FC477D-E8FC-4E4B-81EC-694B82DA6FB9}" presName="Name19" presStyleLbl="parChTrans1D2" presStyleIdx="0" presStyleCnt="2"/>
      <dgm:spPr/>
      <dgm:t>
        <a:bodyPr/>
        <a:lstStyle/>
        <a:p>
          <a:endParaRPr lang="pl-PL"/>
        </a:p>
      </dgm:t>
    </dgm:pt>
    <dgm:pt modelId="{5CC015B2-2989-460E-91FD-842F99C7DEFF}" type="pres">
      <dgm:prSet presAssocID="{B7079F27-9527-4788-BA30-FFD5BE64F4C2}" presName="Name21" presStyleCnt="0"/>
      <dgm:spPr/>
    </dgm:pt>
    <dgm:pt modelId="{996D3214-B020-457A-ACAA-9798B0270F20}" type="pres">
      <dgm:prSet presAssocID="{B7079F27-9527-4788-BA30-FFD5BE64F4C2}" presName="level2Shape" presStyleLbl="node2" presStyleIdx="0" presStyleCnt="2" custScaleX="143130" custLinFactNeighborX="-56292" custLinFactNeighborY="2278"/>
      <dgm:spPr/>
      <dgm:t>
        <a:bodyPr/>
        <a:lstStyle/>
        <a:p>
          <a:endParaRPr lang="pl-PL"/>
        </a:p>
      </dgm:t>
    </dgm:pt>
    <dgm:pt modelId="{72468A48-5AC6-4863-BD53-BE9670DF827C}" type="pres">
      <dgm:prSet presAssocID="{B7079F27-9527-4788-BA30-FFD5BE64F4C2}" presName="hierChild3" presStyleCnt="0"/>
      <dgm:spPr/>
    </dgm:pt>
    <dgm:pt modelId="{C9F1BCCF-C8F4-4F64-ADCE-200EB50B59C8}" type="pres">
      <dgm:prSet presAssocID="{B0FA5F9D-890D-4562-99FA-4C6C50D379BB}" presName="Name19" presStyleLbl="parChTrans1D2" presStyleIdx="1" presStyleCnt="2"/>
      <dgm:spPr/>
      <dgm:t>
        <a:bodyPr/>
        <a:lstStyle/>
        <a:p>
          <a:endParaRPr lang="pl-PL"/>
        </a:p>
      </dgm:t>
    </dgm:pt>
    <dgm:pt modelId="{AA56AEF3-EAE8-4BC2-AFF5-67650D089CF1}" type="pres">
      <dgm:prSet presAssocID="{A53B0F2D-5591-4C60-8626-D3E0569D20DD}" presName="Name21" presStyleCnt="0"/>
      <dgm:spPr/>
    </dgm:pt>
    <dgm:pt modelId="{9C436C23-D6A5-4FD7-B56C-73788D38755A}" type="pres">
      <dgm:prSet presAssocID="{A53B0F2D-5591-4C60-8626-D3E0569D20DD}" presName="level2Shape" presStyleLbl="node2" presStyleIdx="1" presStyleCnt="2" custScaleX="307051" custLinFactNeighborX="21483" custLinFactNeighborY="-6534"/>
      <dgm:spPr/>
      <dgm:t>
        <a:bodyPr/>
        <a:lstStyle/>
        <a:p>
          <a:endParaRPr lang="pl-PL"/>
        </a:p>
      </dgm:t>
    </dgm:pt>
    <dgm:pt modelId="{0C979138-C740-4F8B-96D3-59148D63ECD4}" type="pres">
      <dgm:prSet presAssocID="{A53B0F2D-5591-4C60-8626-D3E0569D20DD}" presName="hierChild3" presStyleCnt="0"/>
      <dgm:spPr/>
    </dgm:pt>
    <dgm:pt modelId="{12042E67-C8C5-4F57-B01C-B85F25B84053}" type="pres">
      <dgm:prSet presAssocID="{FC2F3F8E-30E9-4350-8895-851C7C07ED76}" presName="Name19" presStyleLbl="parChTrans1D3" presStyleIdx="0" presStyleCnt="2"/>
      <dgm:spPr/>
      <dgm:t>
        <a:bodyPr/>
        <a:lstStyle/>
        <a:p>
          <a:endParaRPr lang="pl-PL"/>
        </a:p>
      </dgm:t>
    </dgm:pt>
    <dgm:pt modelId="{E4BB2245-19E8-46E8-8E8B-09F20F10FDC1}" type="pres">
      <dgm:prSet presAssocID="{84CAD915-571C-4D9F-9D23-712C1765371D}" presName="Name21" presStyleCnt="0"/>
      <dgm:spPr/>
    </dgm:pt>
    <dgm:pt modelId="{CB508E16-8285-436B-8C4B-4DD37759C0C8}" type="pres">
      <dgm:prSet presAssocID="{84CAD915-571C-4D9F-9D23-712C1765371D}" presName="level2Shape" presStyleLbl="node3" presStyleIdx="0" presStyleCnt="2" custLinFactNeighborX="-56658" custLinFactNeighborY="-1651"/>
      <dgm:spPr/>
      <dgm:t>
        <a:bodyPr/>
        <a:lstStyle/>
        <a:p>
          <a:endParaRPr lang="pl-PL"/>
        </a:p>
      </dgm:t>
    </dgm:pt>
    <dgm:pt modelId="{E32E7944-DC53-47BA-A5E0-07E12090C215}" type="pres">
      <dgm:prSet presAssocID="{84CAD915-571C-4D9F-9D23-712C1765371D}" presName="hierChild3" presStyleCnt="0"/>
      <dgm:spPr/>
    </dgm:pt>
    <dgm:pt modelId="{DBF683DA-725F-4123-B19F-E743A6D7D8BF}" type="pres">
      <dgm:prSet presAssocID="{704632F0-2D0E-47C3-B7AE-E7D86BDE5BB9}" presName="Name19" presStyleLbl="parChTrans1D4" presStyleIdx="0" presStyleCnt="3"/>
      <dgm:spPr/>
      <dgm:t>
        <a:bodyPr/>
        <a:lstStyle/>
        <a:p>
          <a:endParaRPr lang="pl-PL"/>
        </a:p>
      </dgm:t>
    </dgm:pt>
    <dgm:pt modelId="{0E96AD42-9416-4F07-887B-716BF2028E90}" type="pres">
      <dgm:prSet presAssocID="{57DAE9FA-382C-4D6B-B2E2-D27C78C22536}" presName="Name21" presStyleCnt="0"/>
      <dgm:spPr/>
    </dgm:pt>
    <dgm:pt modelId="{25154145-E905-47B3-99A2-5FF7E52F1D3E}" type="pres">
      <dgm:prSet presAssocID="{57DAE9FA-382C-4D6B-B2E2-D27C78C22536}" presName="level2Shape" presStyleLbl="node4" presStyleIdx="0" presStyleCnt="3" custLinFactNeighborX="-77883" custLinFactNeighborY="788"/>
      <dgm:spPr/>
      <dgm:t>
        <a:bodyPr/>
        <a:lstStyle/>
        <a:p>
          <a:endParaRPr lang="pl-PL"/>
        </a:p>
      </dgm:t>
    </dgm:pt>
    <dgm:pt modelId="{BEA62EE9-1011-4502-AE3C-BB992390B503}" type="pres">
      <dgm:prSet presAssocID="{57DAE9FA-382C-4D6B-B2E2-D27C78C22536}" presName="hierChild3" presStyleCnt="0"/>
      <dgm:spPr/>
    </dgm:pt>
    <dgm:pt modelId="{0459D303-3F7F-4D96-AEE0-2072B8D3E0BF}" type="pres">
      <dgm:prSet presAssocID="{4663F14E-6DCA-43A3-851C-D0DDADEAF07D}" presName="Name19" presStyleLbl="parChTrans1D4" presStyleIdx="1" presStyleCnt="3"/>
      <dgm:spPr/>
      <dgm:t>
        <a:bodyPr/>
        <a:lstStyle/>
        <a:p>
          <a:endParaRPr lang="pl-PL"/>
        </a:p>
      </dgm:t>
    </dgm:pt>
    <dgm:pt modelId="{FF1434F8-A505-40DF-B7E0-CA5A16ECEA72}" type="pres">
      <dgm:prSet presAssocID="{44702C14-5E1B-498A-9207-14E2C42A1D5F}" presName="Name21" presStyleCnt="0"/>
      <dgm:spPr/>
    </dgm:pt>
    <dgm:pt modelId="{B21E93D3-86F2-4130-89B7-A0EF24E56237}" type="pres">
      <dgm:prSet presAssocID="{44702C14-5E1B-498A-9207-14E2C42A1D5F}" presName="level2Shape" presStyleLbl="node4" presStyleIdx="1" presStyleCnt="3" custLinFactNeighborX="-42865" custLinFactNeighborY="9774"/>
      <dgm:spPr/>
      <dgm:t>
        <a:bodyPr/>
        <a:lstStyle/>
        <a:p>
          <a:endParaRPr lang="pl-PL"/>
        </a:p>
      </dgm:t>
    </dgm:pt>
    <dgm:pt modelId="{C6DA45D4-BEBE-4B05-9010-10A146F7587A}" type="pres">
      <dgm:prSet presAssocID="{44702C14-5E1B-498A-9207-14E2C42A1D5F}" presName="hierChild3" presStyleCnt="0"/>
      <dgm:spPr/>
    </dgm:pt>
    <dgm:pt modelId="{394CC25C-3069-4C4F-9388-A120943DF763}" type="pres">
      <dgm:prSet presAssocID="{854E6609-9294-4329-A972-D06666F2B7FA}" presName="Name19" presStyleLbl="parChTrans1D4" presStyleIdx="2" presStyleCnt="3"/>
      <dgm:spPr/>
      <dgm:t>
        <a:bodyPr/>
        <a:lstStyle/>
        <a:p>
          <a:endParaRPr lang="pl-PL"/>
        </a:p>
      </dgm:t>
    </dgm:pt>
    <dgm:pt modelId="{105FD652-AA82-44A7-BEE7-A7999F27E7E2}" type="pres">
      <dgm:prSet presAssocID="{317E8935-516E-413A-BE4F-E8149C172859}" presName="Name21" presStyleCnt="0"/>
      <dgm:spPr/>
    </dgm:pt>
    <dgm:pt modelId="{FA841CFD-A174-49A5-A344-EAAAA631A010}" type="pres">
      <dgm:prSet presAssocID="{317E8935-516E-413A-BE4F-E8149C172859}" presName="level2Shape" presStyleLbl="node4" presStyleIdx="2" presStyleCnt="3" custScaleX="176342" custScaleY="143162" custLinFactNeighborX="-23684" custLinFactNeighborY="-10130"/>
      <dgm:spPr/>
      <dgm:t>
        <a:bodyPr/>
        <a:lstStyle/>
        <a:p>
          <a:endParaRPr lang="pl-PL"/>
        </a:p>
      </dgm:t>
    </dgm:pt>
    <dgm:pt modelId="{00019A21-0DF2-4A3B-A25D-46D36B0C9838}" type="pres">
      <dgm:prSet presAssocID="{317E8935-516E-413A-BE4F-E8149C172859}" presName="hierChild3" presStyleCnt="0"/>
      <dgm:spPr/>
    </dgm:pt>
    <dgm:pt modelId="{561921BD-7EEE-4C6C-AD98-93F679FE3B94}" type="pres">
      <dgm:prSet presAssocID="{2EF9E2F9-EE4F-47DF-B202-3761AD8DC0D2}" presName="Name19" presStyleLbl="parChTrans1D3" presStyleIdx="1" presStyleCnt="2"/>
      <dgm:spPr/>
      <dgm:t>
        <a:bodyPr/>
        <a:lstStyle/>
        <a:p>
          <a:endParaRPr lang="pl-PL"/>
        </a:p>
      </dgm:t>
    </dgm:pt>
    <dgm:pt modelId="{785138BC-A448-45B7-BE7F-FD32C00CE3B8}" type="pres">
      <dgm:prSet presAssocID="{02244EC9-5D9C-4769-8190-442B9B1FE4F4}" presName="Name21" presStyleCnt="0"/>
      <dgm:spPr/>
    </dgm:pt>
    <dgm:pt modelId="{FEF3BB83-A3E4-4FA9-AEE8-D6EE2C8B0249}" type="pres">
      <dgm:prSet presAssocID="{02244EC9-5D9C-4769-8190-442B9B1FE4F4}" presName="level2Shape" presStyleLbl="node3" presStyleIdx="1" presStyleCnt="2" custLinFactNeighborX="31014" custLinFactNeighborY="7047"/>
      <dgm:spPr/>
      <dgm:t>
        <a:bodyPr/>
        <a:lstStyle/>
        <a:p>
          <a:endParaRPr lang="pl-PL"/>
        </a:p>
      </dgm:t>
    </dgm:pt>
    <dgm:pt modelId="{CF8D9EDB-CA5D-4FAA-A1E6-5C38063C3062}" type="pres">
      <dgm:prSet presAssocID="{02244EC9-5D9C-4769-8190-442B9B1FE4F4}" presName="hierChild3" presStyleCnt="0"/>
      <dgm:spPr/>
    </dgm:pt>
    <dgm:pt modelId="{EDE64689-E3BF-48C3-8838-C3BA01C5788E}" type="pres">
      <dgm:prSet presAssocID="{0816C21D-B991-481A-93B3-4F21FBD23107}" presName="bgShapesFlow" presStyleCnt="0"/>
      <dgm:spPr/>
    </dgm:pt>
  </dgm:ptLst>
  <dgm:cxnLst>
    <dgm:cxn modelId="{E9444DA4-520E-4943-890F-37FC9D8E96A6}" type="presOf" srcId="{44702C14-5E1B-498A-9207-14E2C42A1D5F}" destId="{B21E93D3-86F2-4130-89B7-A0EF24E56237}" srcOrd="0" destOrd="0" presId="urn:microsoft.com/office/officeart/2005/8/layout/hierarchy6"/>
    <dgm:cxn modelId="{01F3A2E8-D4E5-494B-B92F-CF8E4F0897B9}" srcId="{84CAD915-571C-4D9F-9D23-712C1765371D}" destId="{317E8935-516E-413A-BE4F-E8149C172859}" srcOrd="2" destOrd="0" parTransId="{854E6609-9294-4329-A972-D06666F2B7FA}" sibTransId="{965684B6-1DB3-49B7-9D1C-335CEE139D15}"/>
    <dgm:cxn modelId="{193E0957-0564-4816-B580-8475D225650E}" srcId="{D0C61175-55AA-47E6-8152-92621D09A338}" destId="{B7079F27-9527-4788-BA30-FFD5BE64F4C2}" srcOrd="0" destOrd="0" parTransId="{50FC477D-E8FC-4E4B-81EC-694B82DA6FB9}" sibTransId="{D5413A64-3686-4F8B-AD62-788F91D4C755}"/>
    <dgm:cxn modelId="{538626BE-CECA-42E3-AC8E-D1EAEC8ACF6D}" srcId="{0816C21D-B991-481A-93B3-4F21FBD23107}" destId="{D0C61175-55AA-47E6-8152-92621D09A338}" srcOrd="0" destOrd="0" parTransId="{88A806E3-F7CE-44F7-85C5-EB7BD11B106C}" sibTransId="{8A45A27F-9C95-41A6-B18D-E506944B80BB}"/>
    <dgm:cxn modelId="{DDBE2472-2BA5-4A80-8F71-8CF049133345}" type="presOf" srcId="{2EF9E2F9-EE4F-47DF-B202-3761AD8DC0D2}" destId="{561921BD-7EEE-4C6C-AD98-93F679FE3B94}" srcOrd="0" destOrd="0" presId="urn:microsoft.com/office/officeart/2005/8/layout/hierarchy6"/>
    <dgm:cxn modelId="{473E024C-EFE8-41BC-84CA-FCAA586C41ED}" type="presOf" srcId="{FC2F3F8E-30E9-4350-8895-851C7C07ED76}" destId="{12042E67-C8C5-4F57-B01C-B85F25B84053}" srcOrd="0" destOrd="0" presId="urn:microsoft.com/office/officeart/2005/8/layout/hierarchy6"/>
    <dgm:cxn modelId="{548F2A7B-F297-41B1-89FD-B427020A172B}" type="presOf" srcId="{4663F14E-6DCA-43A3-851C-D0DDADEAF07D}" destId="{0459D303-3F7F-4D96-AEE0-2072B8D3E0BF}" srcOrd="0" destOrd="0" presId="urn:microsoft.com/office/officeart/2005/8/layout/hierarchy6"/>
    <dgm:cxn modelId="{FF3B1F6E-EF7C-48D3-9ABE-3792BDF3DB46}" type="presOf" srcId="{317E8935-516E-413A-BE4F-E8149C172859}" destId="{FA841CFD-A174-49A5-A344-EAAAA631A010}" srcOrd="0" destOrd="0" presId="urn:microsoft.com/office/officeart/2005/8/layout/hierarchy6"/>
    <dgm:cxn modelId="{0BC1EB8D-5740-48C3-BF13-6588F1DF0D45}" type="presOf" srcId="{0816C21D-B991-481A-93B3-4F21FBD23107}" destId="{72353F16-51CF-4A4D-8684-975E99EC4CED}" srcOrd="0" destOrd="0" presId="urn:microsoft.com/office/officeart/2005/8/layout/hierarchy6"/>
    <dgm:cxn modelId="{26AA8A51-31E1-42A3-8BED-815A46205A92}" srcId="{84CAD915-571C-4D9F-9D23-712C1765371D}" destId="{57DAE9FA-382C-4D6B-B2E2-D27C78C22536}" srcOrd="0" destOrd="0" parTransId="{704632F0-2D0E-47C3-B7AE-E7D86BDE5BB9}" sibTransId="{2BA1EF07-BC82-4D0E-A9DE-8C94CF3C88B5}"/>
    <dgm:cxn modelId="{FE20F912-37FB-4BDD-8F80-AE31639D7A88}" type="presOf" srcId="{50FC477D-E8FC-4E4B-81EC-694B82DA6FB9}" destId="{81117453-D1D9-4564-BCCE-D0E827C5C3C0}" srcOrd="0" destOrd="0" presId="urn:microsoft.com/office/officeart/2005/8/layout/hierarchy6"/>
    <dgm:cxn modelId="{ED927B30-648B-4EF6-B1BE-FB92FBA4FFE8}" srcId="{84CAD915-571C-4D9F-9D23-712C1765371D}" destId="{44702C14-5E1B-498A-9207-14E2C42A1D5F}" srcOrd="1" destOrd="0" parTransId="{4663F14E-6DCA-43A3-851C-D0DDADEAF07D}" sibTransId="{B57D8F06-FF9E-44F5-8C10-ACDA96B775AF}"/>
    <dgm:cxn modelId="{F50EA5F8-B34E-4F54-BAB2-B346FF5BD8F9}" type="presOf" srcId="{B0FA5F9D-890D-4562-99FA-4C6C50D379BB}" destId="{C9F1BCCF-C8F4-4F64-ADCE-200EB50B59C8}" srcOrd="0" destOrd="0" presId="urn:microsoft.com/office/officeart/2005/8/layout/hierarchy6"/>
    <dgm:cxn modelId="{4B613768-E42E-4678-A4D0-FC037E514275}" type="presOf" srcId="{57DAE9FA-382C-4D6B-B2E2-D27C78C22536}" destId="{25154145-E905-47B3-99A2-5FF7E52F1D3E}" srcOrd="0" destOrd="0" presId="urn:microsoft.com/office/officeart/2005/8/layout/hierarchy6"/>
    <dgm:cxn modelId="{85D1CA72-826E-4E11-96D6-B7B99A73FE53}" type="presOf" srcId="{854E6609-9294-4329-A972-D06666F2B7FA}" destId="{394CC25C-3069-4C4F-9388-A120943DF763}" srcOrd="0" destOrd="0" presId="urn:microsoft.com/office/officeart/2005/8/layout/hierarchy6"/>
    <dgm:cxn modelId="{939F7A36-247C-430B-AD1C-C354043D5079}" type="presOf" srcId="{B7079F27-9527-4788-BA30-FFD5BE64F4C2}" destId="{996D3214-B020-457A-ACAA-9798B0270F20}" srcOrd="0" destOrd="0" presId="urn:microsoft.com/office/officeart/2005/8/layout/hierarchy6"/>
    <dgm:cxn modelId="{339ABB98-0185-4179-B100-1759569A57CA}" type="presOf" srcId="{704632F0-2D0E-47C3-B7AE-E7D86BDE5BB9}" destId="{DBF683DA-725F-4123-B19F-E743A6D7D8BF}" srcOrd="0" destOrd="0" presId="urn:microsoft.com/office/officeart/2005/8/layout/hierarchy6"/>
    <dgm:cxn modelId="{80AB6D39-9353-48E7-8DF5-C5E0A8820B28}" type="presOf" srcId="{A53B0F2D-5591-4C60-8626-D3E0569D20DD}" destId="{9C436C23-D6A5-4FD7-B56C-73788D38755A}" srcOrd="0" destOrd="0" presId="urn:microsoft.com/office/officeart/2005/8/layout/hierarchy6"/>
    <dgm:cxn modelId="{3CAE7E48-2D1B-4E52-A5D3-9F4224F2899F}" srcId="{A53B0F2D-5591-4C60-8626-D3E0569D20DD}" destId="{84CAD915-571C-4D9F-9D23-712C1765371D}" srcOrd="0" destOrd="0" parTransId="{FC2F3F8E-30E9-4350-8895-851C7C07ED76}" sibTransId="{01089748-3C09-4314-A925-628D91BB5D26}"/>
    <dgm:cxn modelId="{600B5D0F-197A-4CFC-9DDD-B13770DF02BC}" type="presOf" srcId="{84CAD915-571C-4D9F-9D23-712C1765371D}" destId="{CB508E16-8285-436B-8C4B-4DD37759C0C8}" srcOrd="0" destOrd="0" presId="urn:microsoft.com/office/officeart/2005/8/layout/hierarchy6"/>
    <dgm:cxn modelId="{D905BE8B-909F-4A68-B7D3-D1CA0CB9C74C}" type="presOf" srcId="{02244EC9-5D9C-4769-8190-442B9B1FE4F4}" destId="{FEF3BB83-A3E4-4FA9-AEE8-D6EE2C8B0249}" srcOrd="0" destOrd="0" presId="urn:microsoft.com/office/officeart/2005/8/layout/hierarchy6"/>
    <dgm:cxn modelId="{6EA9DCFC-6877-434E-9EFA-B04E1EC3FCB4}" type="presOf" srcId="{D0C61175-55AA-47E6-8152-92621D09A338}" destId="{8ED868DF-A84E-45E4-91CA-3964AF917D98}" srcOrd="0" destOrd="0" presId="urn:microsoft.com/office/officeart/2005/8/layout/hierarchy6"/>
    <dgm:cxn modelId="{69525B98-651D-44F5-9C23-F9ED8B368AFB}" srcId="{D0C61175-55AA-47E6-8152-92621D09A338}" destId="{A53B0F2D-5591-4C60-8626-D3E0569D20DD}" srcOrd="1" destOrd="0" parTransId="{B0FA5F9D-890D-4562-99FA-4C6C50D379BB}" sibTransId="{EEE0D6BB-716F-44F8-A83C-31DE0585C4F6}"/>
    <dgm:cxn modelId="{5159CAF0-5382-48A6-AA42-0BAA34DCF5ED}" srcId="{A53B0F2D-5591-4C60-8626-D3E0569D20DD}" destId="{02244EC9-5D9C-4769-8190-442B9B1FE4F4}" srcOrd="1" destOrd="0" parTransId="{2EF9E2F9-EE4F-47DF-B202-3761AD8DC0D2}" sibTransId="{59172E0C-A236-4E92-857E-ACE6EA3420A5}"/>
    <dgm:cxn modelId="{B54F5993-A514-432C-87EE-27FC3D319A9B}" type="presParOf" srcId="{72353F16-51CF-4A4D-8684-975E99EC4CED}" destId="{4F3AE6E9-DD65-4D66-9A14-F289CE9008CE}" srcOrd="0" destOrd="0" presId="urn:microsoft.com/office/officeart/2005/8/layout/hierarchy6"/>
    <dgm:cxn modelId="{CFCB5C86-DCCB-4B69-99C0-F4FDF85DA70D}" type="presParOf" srcId="{4F3AE6E9-DD65-4D66-9A14-F289CE9008CE}" destId="{B15CC68C-C4DA-4717-942F-076FFBAC9989}" srcOrd="0" destOrd="0" presId="urn:microsoft.com/office/officeart/2005/8/layout/hierarchy6"/>
    <dgm:cxn modelId="{91F2E9FB-EC17-4523-80CE-3C155FFF4DAA}" type="presParOf" srcId="{B15CC68C-C4DA-4717-942F-076FFBAC9989}" destId="{DB442BDA-2BDD-4869-B698-C48FB3E9A4DB}" srcOrd="0" destOrd="0" presId="urn:microsoft.com/office/officeart/2005/8/layout/hierarchy6"/>
    <dgm:cxn modelId="{9636F807-2A26-45D9-A154-0F47163D6A80}" type="presParOf" srcId="{DB442BDA-2BDD-4869-B698-C48FB3E9A4DB}" destId="{8ED868DF-A84E-45E4-91CA-3964AF917D98}" srcOrd="0" destOrd="0" presId="urn:microsoft.com/office/officeart/2005/8/layout/hierarchy6"/>
    <dgm:cxn modelId="{325ECDBE-AC2A-444C-B0F6-2F94D7B5C9E7}" type="presParOf" srcId="{DB442BDA-2BDD-4869-B698-C48FB3E9A4DB}" destId="{CB9EA890-9098-4C82-8D0F-E953221E1577}" srcOrd="1" destOrd="0" presId="urn:microsoft.com/office/officeart/2005/8/layout/hierarchy6"/>
    <dgm:cxn modelId="{4BF7A0E1-F96E-4C66-ABA7-4CCB03A5135B}" type="presParOf" srcId="{CB9EA890-9098-4C82-8D0F-E953221E1577}" destId="{81117453-D1D9-4564-BCCE-D0E827C5C3C0}" srcOrd="0" destOrd="0" presId="urn:microsoft.com/office/officeart/2005/8/layout/hierarchy6"/>
    <dgm:cxn modelId="{1B45C562-E900-4C08-A58B-70730C2FFA59}" type="presParOf" srcId="{CB9EA890-9098-4C82-8D0F-E953221E1577}" destId="{5CC015B2-2989-460E-91FD-842F99C7DEFF}" srcOrd="1" destOrd="0" presId="urn:microsoft.com/office/officeart/2005/8/layout/hierarchy6"/>
    <dgm:cxn modelId="{FDADC6C7-7D56-46CD-A918-A8AD702D220C}" type="presParOf" srcId="{5CC015B2-2989-460E-91FD-842F99C7DEFF}" destId="{996D3214-B020-457A-ACAA-9798B0270F20}" srcOrd="0" destOrd="0" presId="urn:microsoft.com/office/officeart/2005/8/layout/hierarchy6"/>
    <dgm:cxn modelId="{8A3548EB-B851-4D5B-B26F-99275AAD7620}" type="presParOf" srcId="{5CC015B2-2989-460E-91FD-842F99C7DEFF}" destId="{72468A48-5AC6-4863-BD53-BE9670DF827C}" srcOrd="1" destOrd="0" presId="urn:microsoft.com/office/officeart/2005/8/layout/hierarchy6"/>
    <dgm:cxn modelId="{FA6699A8-BE0C-4FDD-A3AC-46268EFE3EAF}" type="presParOf" srcId="{CB9EA890-9098-4C82-8D0F-E953221E1577}" destId="{C9F1BCCF-C8F4-4F64-ADCE-200EB50B59C8}" srcOrd="2" destOrd="0" presId="urn:microsoft.com/office/officeart/2005/8/layout/hierarchy6"/>
    <dgm:cxn modelId="{F2531A4F-DEF7-4161-A6B1-827D260B37CA}" type="presParOf" srcId="{CB9EA890-9098-4C82-8D0F-E953221E1577}" destId="{AA56AEF3-EAE8-4BC2-AFF5-67650D089CF1}" srcOrd="3" destOrd="0" presId="urn:microsoft.com/office/officeart/2005/8/layout/hierarchy6"/>
    <dgm:cxn modelId="{3119BA73-251C-4E1B-A03B-71EB3E00C8D5}" type="presParOf" srcId="{AA56AEF3-EAE8-4BC2-AFF5-67650D089CF1}" destId="{9C436C23-D6A5-4FD7-B56C-73788D38755A}" srcOrd="0" destOrd="0" presId="urn:microsoft.com/office/officeart/2005/8/layout/hierarchy6"/>
    <dgm:cxn modelId="{25B70AC0-35B3-4594-8F7C-E3843E8E2E68}" type="presParOf" srcId="{AA56AEF3-EAE8-4BC2-AFF5-67650D089CF1}" destId="{0C979138-C740-4F8B-96D3-59148D63ECD4}" srcOrd="1" destOrd="0" presId="urn:microsoft.com/office/officeart/2005/8/layout/hierarchy6"/>
    <dgm:cxn modelId="{18FFBF8B-5186-43ED-9554-3686EA30CD40}" type="presParOf" srcId="{0C979138-C740-4F8B-96D3-59148D63ECD4}" destId="{12042E67-C8C5-4F57-B01C-B85F25B84053}" srcOrd="0" destOrd="0" presId="urn:microsoft.com/office/officeart/2005/8/layout/hierarchy6"/>
    <dgm:cxn modelId="{4F60F90D-27CB-4DD7-AA02-7B5C9B6CA147}" type="presParOf" srcId="{0C979138-C740-4F8B-96D3-59148D63ECD4}" destId="{E4BB2245-19E8-46E8-8E8B-09F20F10FDC1}" srcOrd="1" destOrd="0" presId="urn:microsoft.com/office/officeart/2005/8/layout/hierarchy6"/>
    <dgm:cxn modelId="{6B711EC5-FF2E-490D-9204-53D6B220B6BA}" type="presParOf" srcId="{E4BB2245-19E8-46E8-8E8B-09F20F10FDC1}" destId="{CB508E16-8285-436B-8C4B-4DD37759C0C8}" srcOrd="0" destOrd="0" presId="urn:microsoft.com/office/officeart/2005/8/layout/hierarchy6"/>
    <dgm:cxn modelId="{415FDE70-EB06-473E-883C-2ABD49F9C09A}" type="presParOf" srcId="{E4BB2245-19E8-46E8-8E8B-09F20F10FDC1}" destId="{E32E7944-DC53-47BA-A5E0-07E12090C215}" srcOrd="1" destOrd="0" presId="urn:microsoft.com/office/officeart/2005/8/layout/hierarchy6"/>
    <dgm:cxn modelId="{57C5E88F-1EF1-4494-BEDB-A0152AC07F82}" type="presParOf" srcId="{E32E7944-DC53-47BA-A5E0-07E12090C215}" destId="{DBF683DA-725F-4123-B19F-E743A6D7D8BF}" srcOrd="0" destOrd="0" presId="urn:microsoft.com/office/officeart/2005/8/layout/hierarchy6"/>
    <dgm:cxn modelId="{04292516-1A3F-49F7-9C63-DDBB3FD916A2}" type="presParOf" srcId="{E32E7944-DC53-47BA-A5E0-07E12090C215}" destId="{0E96AD42-9416-4F07-887B-716BF2028E90}" srcOrd="1" destOrd="0" presId="urn:microsoft.com/office/officeart/2005/8/layout/hierarchy6"/>
    <dgm:cxn modelId="{269B92E4-D67C-4123-A865-1865250C4DF6}" type="presParOf" srcId="{0E96AD42-9416-4F07-887B-716BF2028E90}" destId="{25154145-E905-47B3-99A2-5FF7E52F1D3E}" srcOrd="0" destOrd="0" presId="urn:microsoft.com/office/officeart/2005/8/layout/hierarchy6"/>
    <dgm:cxn modelId="{571E25E4-0812-46A3-9EDF-464B75EA5287}" type="presParOf" srcId="{0E96AD42-9416-4F07-887B-716BF2028E90}" destId="{BEA62EE9-1011-4502-AE3C-BB992390B503}" srcOrd="1" destOrd="0" presId="urn:microsoft.com/office/officeart/2005/8/layout/hierarchy6"/>
    <dgm:cxn modelId="{89CA245A-AEE6-4631-BFE2-7F04E98CCDD3}" type="presParOf" srcId="{E32E7944-DC53-47BA-A5E0-07E12090C215}" destId="{0459D303-3F7F-4D96-AEE0-2072B8D3E0BF}" srcOrd="2" destOrd="0" presId="urn:microsoft.com/office/officeart/2005/8/layout/hierarchy6"/>
    <dgm:cxn modelId="{C50466F1-38D5-43AE-888B-93B403884299}" type="presParOf" srcId="{E32E7944-DC53-47BA-A5E0-07E12090C215}" destId="{FF1434F8-A505-40DF-B7E0-CA5A16ECEA72}" srcOrd="3" destOrd="0" presId="urn:microsoft.com/office/officeart/2005/8/layout/hierarchy6"/>
    <dgm:cxn modelId="{5935F914-43E4-4DB1-B4F1-B9386D90BBAD}" type="presParOf" srcId="{FF1434F8-A505-40DF-B7E0-CA5A16ECEA72}" destId="{B21E93D3-86F2-4130-89B7-A0EF24E56237}" srcOrd="0" destOrd="0" presId="urn:microsoft.com/office/officeart/2005/8/layout/hierarchy6"/>
    <dgm:cxn modelId="{C895F11D-3121-4C56-BBD0-B59A48D9CA20}" type="presParOf" srcId="{FF1434F8-A505-40DF-B7E0-CA5A16ECEA72}" destId="{C6DA45D4-BEBE-4B05-9010-10A146F7587A}" srcOrd="1" destOrd="0" presId="urn:microsoft.com/office/officeart/2005/8/layout/hierarchy6"/>
    <dgm:cxn modelId="{61A72E51-6AD5-46FF-B86B-251C044016AF}" type="presParOf" srcId="{E32E7944-DC53-47BA-A5E0-07E12090C215}" destId="{394CC25C-3069-4C4F-9388-A120943DF763}" srcOrd="4" destOrd="0" presId="urn:microsoft.com/office/officeart/2005/8/layout/hierarchy6"/>
    <dgm:cxn modelId="{9E37D876-FDD1-45CB-B90E-9EB5DBEDFC00}" type="presParOf" srcId="{E32E7944-DC53-47BA-A5E0-07E12090C215}" destId="{105FD652-AA82-44A7-BEE7-A7999F27E7E2}" srcOrd="5" destOrd="0" presId="urn:microsoft.com/office/officeart/2005/8/layout/hierarchy6"/>
    <dgm:cxn modelId="{2F5F0F63-86E2-472B-B6D8-6F467F812C1C}" type="presParOf" srcId="{105FD652-AA82-44A7-BEE7-A7999F27E7E2}" destId="{FA841CFD-A174-49A5-A344-EAAAA631A010}" srcOrd="0" destOrd="0" presId="urn:microsoft.com/office/officeart/2005/8/layout/hierarchy6"/>
    <dgm:cxn modelId="{16C3A72A-193C-4413-8EBA-A47EC6D023CB}" type="presParOf" srcId="{105FD652-AA82-44A7-BEE7-A7999F27E7E2}" destId="{00019A21-0DF2-4A3B-A25D-46D36B0C9838}" srcOrd="1" destOrd="0" presId="urn:microsoft.com/office/officeart/2005/8/layout/hierarchy6"/>
    <dgm:cxn modelId="{CB368DE0-575F-4E4B-AFB7-08973B24132F}" type="presParOf" srcId="{0C979138-C740-4F8B-96D3-59148D63ECD4}" destId="{561921BD-7EEE-4C6C-AD98-93F679FE3B94}" srcOrd="2" destOrd="0" presId="urn:microsoft.com/office/officeart/2005/8/layout/hierarchy6"/>
    <dgm:cxn modelId="{EFB55768-B0BF-4A6E-B101-E435C69D39C7}" type="presParOf" srcId="{0C979138-C740-4F8B-96D3-59148D63ECD4}" destId="{785138BC-A448-45B7-BE7F-FD32C00CE3B8}" srcOrd="3" destOrd="0" presId="urn:microsoft.com/office/officeart/2005/8/layout/hierarchy6"/>
    <dgm:cxn modelId="{DCE84BF9-300A-4BC5-AC6B-F0AD06B5123C}" type="presParOf" srcId="{785138BC-A448-45B7-BE7F-FD32C00CE3B8}" destId="{FEF3BB83-A3E4-4FA9-AEE8-D6EE2C8B0249}" srcOrd="0" destOrd="0" presId="urn:microsoft.com/office/officeart/2005/8/layout/hierarchy6"/>
    <dgm:cxn modelId="{4D8B8241-9F1A-47E5-96C6-45BE5C52DA8D}" type="presParOf" srcId="{785138BC-A448-45B7-BE7F-FD32C00CE3B8}" destId="{CF8D9EDB-CA5D-4FAA-A1E6-5C38063C3062}" srcOrd="1" destOrd="0" presId="urn:microsoft.com/office/officeart/2005/8/layout/hierarchy6"/>
    <dgm:cxn modelId="{B4A5ECB6-60AC-4229-A2DB-97E5676A1831}" type="presParOf" srcId="{72353F16-51CF-4A4D-8684-975E99EC4CED}" destId="{EDE64689-E3BF-48C3-8838-C3BA01C5788E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D868DF-A84E-45E4-91CA-3964AF917D98}">
      <dsp:nvSpPr>
        <dsp:cNvPr id="0" name=""/>
        <dsp:cNvSpPr/>
      </dsp:nvSpPr>
      <dsp:spPr>
        <a:xfrm>
          <a:off x="1181043" y="0"/>
          <a:ext cx="4513992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kern="1200"/>
            <a:t>Piecza zastępcza</a:t>
          </a:r>
        </a:p>
      </dsp:txBody>
      <dsp:txXfrm>
        <a:off x="1201635" y="20592"/>
        <a:ext cx="4472808" cy="661874"/>
      </dsp:txXfrm>
    </dsp:sp>
    <dsp:sp modelId="{81117453-D1D9-4564-BCCE-D0E827C5C3C0}">
      <dsp:nvSpPr>
        <dsp:cNvPr id="0" name=""/>
        <dsp:cNvSpPr/>
      </dsp:nvSpPr>
      <dsp:spPr>
        <a:xfrm>
          <a:off x="754715" y="703058"/>
          <a:ext cx="2683324" cy="297253"/>
        </a:xfrm>
        <a:custGeom>
          <a:avLst/>
          <a:gdLst/>
          <a:ahLst/>
          <a:cxnLst/>
          <a:rect l="0" t="0" r="0" b="0"/>
          <a:pathLst>
            <a:path>
              <a:moveTo>
                <a:pt x="2683324" y="0"/>
              </a:moveTo>
              <a:lnTo>
                <a:pt x="2683324" y="148626"/>
              </a:lnTo>
              <a:lnTo>
                <a:pt x="0" y="148626"/>
              </a:lnTo>
              <a:lnTo>
                <a:pt x="0" y="297253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D3214-B020-457A-ACAA-9798B0270F20}">
      <dsp:nvSpPr>
        <dsp:cNvPr id="0" name=""/>
        <dsp:cNvSpPr/>
      </dsp:nvSpPr>
      <dsp:spPr>
        <a:xfrm>
          <a:off x="0" y="1000312"/>
          <a:ext cx="1509430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Instytucjonalna</a:t>
          </a:r>
        </a:p>
      </dsp:txBody>
      <dsp:txXfrm>
        <a:off x="20592" y="1020904"/>
        <a:ext cx="1468246" cy="661874"/>
      </dsp:txXfrm>
    </dsp:sp>
    <dsp:sp modelId="{C9F1BCCF-C8F4-4F64-ADCE-200EB50B59C8}">
      <dsp:nvSpPr>
        <dsp:cNvPr id="0" name=""/>
        <dsp:cNvSpPr/>
      </dsp:nvSpPr>
      <dsp:spPr>
        <a:xfrm>
          <a:off x="3438040" y="703058"/>
          <a:ext cx="782440" cy="2353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650"/>
              </a:lnTo>
              <a:lnTo>
                <a:pt x="782440" y="117650"/>
              </a:lnTo>
              <a:lnTo>
                <a:pt x="782440" y="23530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436C23-D6A5-4FD7-B56C-73788D38755A}">
      <dsp:nvSpPr>
        <dsp:cNvPr id="0" name=""/>
        <dsp:cNvSpPr/>
      </dsp:nvSpPr>
      <dsp:spPr>
        <a:xfrm>
          <a:off x="2601420" y="938358"/>
          <a:ext cx="3238121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Rodzinna</a:t>
          </a:r>
        </a:p>
      </dsp:txBody>
      <dsp:txXfrm>
        <a:off x="2622012" y="958950"/>
        <a:ext cx="3196937" cy="661874"/>
      </dsp:txXfrm>
    </dsp:sp>
    <dsp:sp modelId="{12042E67-C8C5-4F57-B01C-B85F25B84053}">
      <dsp:nvSpPr>
        <dsp:cNvPr id="0" name=""/>
        <dsp:cNvSpPr/>
      </dsp:nvSpPr>
      <dsp:spPr>
        <a:xfrm>
          <a:off x="2710933" y="1641417"/>
          <a:ext cx="1509546" cy="315553"/>
        </a:xfrm>
        <a:custGeom>
          <a:avLst/>
          <a:gdLst/>
          <a:ahLst/>
          <a:cxnLst/>
          <a:rect l="0" t="0" r="0" b="0"/>
          <a:pathLst>
            <a:path>
              <a:moveTo>
                <a:pt x="1509546" y="0"/>
              </a:moveTo>
              <a:lnTo>
                <a:pt x="1509546" y="157776"/>
              </a:lnTo>
              <a:lnTo>
                <a:pt x="0" y="157776"/>
              </a:lnTo>
              <a:lnTo>
                <a:pt x="0" y="315553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508E16-8285-436B-8C4B-4DD37759C0C8}">
      <dsp:nvSpPr>
        <dsp:cNvPr id="0" name=""/>
        <dsp:cNvSpPr/>
      </dsp:nvSpPr>
      <dsp:spPr>
        <a:xfrm>
          <a:off x="2183639" y="1956970"/>
          <a:ext cx="1054587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Rodziny zastępcze</a:t>
          </a:r>
        </a:p>
      </dsp:txBody>
      <dsp:txXfrm>
        <a:off x="2204231" y="1977562"/>
        <a:ext cx="1013403" cy="661874"/>
      </dsp:txXfrm>
    </dsp:sp>
    <dsp:sp modelId="{DBF683DA-725F-4123-B19F-E743A6D7D8BF}">
      <dsp:nvSpPr>
        <dsp:cNvPr id="0" name=""/>
        <dsp:cNvSpPr/>
      </dsp:nvSpPr>
      <dsp:spPr>
        <a:xfrm>
          <a:off x="713587" y="2660028"/>
          <a:ext cx="1997346" cy="298370"/>
        </a:xfrm>
        <a:custGeom>
          <a:avLst/>
          <a:gdLst/>
          <a:ahLst/>
          <a:cxnLst/>
          <a:rect l="0" t="0" r="0" b="0"/>
          <a:pathLst>
            <a:path>
              <a:moveTo>
                <a:pt x="1997346" y="0"/>
              </a:moveTo>
              <a:lnTo>
                <a:pt x="1997346" y="149185"/>
              </a:lnTo>
              <a:lnTo>
                <a:pt x="0" y="149185"/>
              </a:lnTo>
              <a:lnTo>
                <a:pt x="0" y="29837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54145-E905-47B3-99A2-5FF7E52F1D3E}">
      <dsp:nvSpPr>
        <dsp:cNvPr id="0" name=""/>
        <dsp:cNvSpPr/>
      </dsp:nvSpPr>
      <dsp:spPr>
        <a:xfrm>
          <a:off x="186293" y="2958399"/>
          <a:ext cx="1054587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Spokrewnione</a:t>
          </a:r>
        </a:p>
      </dsp:txBody>
      <dsp:txXfrm>
        <a:off x="206885" y="2978991"/>
        <a:ext cx="1013403" cy="661874"/>
      </dsp:txXfrm>
    </dsp:sp>
    <dsp:sp modelId="{0459D303-3F7F-4D96-AEE0-2072B8D3E0BF}">
      <dsp:nvSpPr>
        <dsp:cNvPr id="0" name=""/>
        <dsp:cNvSpPr/>
      </dsp:nvSpPr>
      <dsp:spPr>
        <a:xfrm>
          <a:off x="2453846" y="2660028"/>
          <a:ext cx="257087" cy="361547"/>
        </a:xfrm>
        <a:custGeom>
          <a:avLst/>
          <a:gdLst/>
          <a:ahLst/>
          <a:cxnLst/>
          <a:rect l="0" t="0" r="0" b="0"/>
          <a:pathLst>
            <a:path>
              <a:moveTo>
                <a:pt x="257087" y="0"/>
              </a:moveTo>
              <a:lnTo>
                <a:pt x="257087" y="180773"/>
              </a:lnTo>
              <a:lnTo>
                <a:pt x="0" y="180773"/>
              </a:lnTo>
              <a:lnTo>
                <a:pt x="0" y="361547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1E93D3-86F2-4130-89B7-A0EF24E56237}">
      <dsp:nvSpPr>
        <dsp:cNvPr id="0" name=""/>
        <dsp:cNvSpPr/>
      </dsp:nvSpPr>
      <dsp:spPr>
        <a:xfrm>
          <a:off x="1926552" y="3021576"/>
          <a:ext cx="1054587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Niezawodowe</a:t>
          </a:r>
        </a:p>
      </dsp:txBody>
      <dsp:txXfrm>
        <a:off x="1947144" y="3042168"/>
        <a:ext cx="1013403" cy="661874"/>
      </dsp:txXfrm>
    </dsp:sp>
    <dsp:sp modelId="{394CC25C-3069-4C4F-9388-A120943DF763}">
      <dsp:nvSpPr>
        <dsp:cNvPr id="0" name=""/>
        <dsp:cNvSpPr/>
      </dsp:nvSpPr>
      <dsp:spPr>
        <a:xfrm>
          <a:off x="2710933" y="2660028"/>
          <a:ext cx="1718703" cy="221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805"/>
              </a:lnTo>
              <a:lnTo>
                <a:pt x="1718703" y="110805"/>
              </a:lnTo>
              <a:lnTo>
                <a:pt x="1718703" y="22161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841CFD-A174-49A5-A344-EAAAA631A010}">
      <dsp:nvSpPr>
        <dsp:cNvPr id="0" name=""/>
        <dsp:cNvSpPr/>
      </dsp:nvSpPr>
      <dsp:spPr>
        <a:xfrm>
          <a:off x="3499796" y="2881639"/>
          <a:ext cx="1859680" cy="10065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Zawodowe, </a:t>
          </a:r>
          <a:br>
            <a:rPr lang="pl-PL" sz="1200" kern="1200"/>
          </a:br>
          <a:r>
            <a:rPr lang="pl-PL" sz="1200" kern="1200"/>
            <a:t>w tym pełniące funkcję pogotowia rodzinnego </a:t>
          </a:r>
          <a:br>
            <a:rPr lang="pl-PL" sz="1200" kern="1200"/>
          </a:br>
          <a:r>
            <a:rPr lang="pl-PL" sz="1200" kern="1200"/>
            <a:t>i zawodowa specjalistyczna </a:t>
          </a:r>
        </a:p>
      </dsp:txBody>
      <dsp:txXfrm>
        <a:off x="3529276" y="2911119"/>
        <a:ext cx="1800720" cy="947552"/>
      </dsp:txXfrm>
    </dsp:sp>
    <dsp:sp modelId="{561921BD-7EEE-4C6C-AD98-93F679FE3B94}">
      <dsp:nvSpPr>
        <dsp:cNvPr id="0" name=""/>
        <dsp:cNvSpPr/>
      </dsp:nvSpPr>
      <dsp:spPr>
        <a:xfrm>
          <a:off x="4220480" y="1641417"/>
          <a:ext cx="785994" cy="3767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352"/>
              </a:lnTo>
              <a:lnTo>
                <a:pt x="785994" y="188352"/>
              </a:lnTo>
              <a:lnTo>
                <a:pt x="785994" y="376705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F3BB83-A3E4-4FA9-AEE8-D6EE2C8B0249}">
      <dsp:nvSpPr>
        <dsp:cNvPr id="0" name=""/>
        <dsp:cNvSpPr/>
      </dsp:nvSpPr>
      <dsp:spPr>
        <a:xfrm>
          <a:off x="4479181" y="2018122"/>
          <a:ext cx="1054587" cy="7030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Rodzinny dom dziecka</a:t>
          </a:r>
        </a:p>
      </dsp:txBody>
      <dsp:txXfrm>
        <a:off x="4499773" y="2038714"/>
        <a:ext cx="1013403" cy="661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3365</Words>
  <Characters>20190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Malwina Woźniak</dc:creator>
  <cp:lastModifiedBy>Lenovo</cp:lastModifiedBy>
  <cp:revision>4</cp:revision>
  <cp:lastPrinted>2020-11-16T11:42:00Z</cp:lastPrinted>
  <dcterms:created xsi:type="dcterms:W3CDTF">2020-11-16T11:42:00Z</dcterms:created>
  <dcterms:modified xsi:type="dcterms:W3CDTF">2020-11-16T11:43:00Z</dcterms:modified>
</cp:coreProperties>
</file>